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DA" w:rsidRPr="003333DC" w:rsidRDefault="003845D3" w:rsidP="00135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EC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pt;height:581pt">
            <v:imagedata r:id="rId5" o:title=""/>
          </v:shape>
        </w:pict>
      </w: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DA" w:rsidRDefault="004E25DA" w:rsidP="00135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Томск-2016г.</w:t>
      </w:r>
    </w:p>
    <w:p w:rsidR="004E25DA" w:rsidRDefault="004E25DA" w:rsidP="002B2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32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0"/>
        <w:gridCol w:w="1559"/>
      </w:tblGrid>
      <w:tr w:rsidR="004E25DA" w:rsidRPr="002B23E7">
        <w:tc>
          <w:tcPr>
            <w:tcW w:w="8790" w:type="dxa"/>
          </w:tcPr>
          <w:p w:rsidR="004E25DA" w:rsidRPr="002B23E7" w:rsidRDefault="004E25DA" w:rsidP="002B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страницы</w:t>
            </w:r>
          </w:p>
        </w:tc>
      </w:tr>
      <w:tr w:rsidR="004E25DA" w:rsidRPr="002B23E7">
        <w:trPr>
          <w:trHeight w:val="551"/>
        </w:trPr>
        <w:tc>
          <w:tcPr>
            <w:tcW w:w="8790" w:type="dxa"/>
          </w:tcPr>
          <w:p w:rsidR="004E25DA" w:rsidRPr="002B23E7" w:rsidRDefault="004E25DA" w:rsidP="002B23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раздел: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2B2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1-2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ОП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стр.2-3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детей раннего и дошкольного возраста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стр.4-9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Специфика условий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стр.9-13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ОП, как целевые ориентиры освоения ООП </w:t>
            </w:r>
          </w:p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Целевые ориентиры инвариантной части</w:t>
            </w:r>
          </w:p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Целевые ориентиры вариативной  части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стр.13-15</w:t>
            </w:r>
          </w:p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стр.16-32</w:t>
            </w:r>
          </w:p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стр.30-35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.Содержательный раздел</w:t>
            </w:r>
            <w:r w:rsidRPr="002B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</w:rPr>
              <w:t xml:space="preserve">Особенности ОД </w:t>
            </w: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разных видов и культурных практиках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стр.36-39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стр.39-41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Особенности взаимодействия педагогов с семьями воспитанников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стр.41-45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Социально-коммуникативное развитие детей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стр.46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ОД в данной образовательной области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стр.46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Содержание ОД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стр.46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Описание основных технологий (форм, методов, приемов, средств реализации ОП</w:t>
            </w:r>
            <w:proofErr w:type="gramEnd"/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стр.46-48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стр.48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стр.50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(мониторинга).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стр.51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Познавательное развитие детей: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ОД в данной образовательной области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стр.52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Содержание ОД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стр.52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E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технологий (форм, методов, приемов, средств реализации ОП  </w:t>
            </w:r>
            <w:proofErr w:type="gramEnd"/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стр.52-54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стр.54-55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2B2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(мониторинга)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стр.58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6E2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 Речевое  развитие детей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ОД в данной образовательной области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Содержание ОД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E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технологий (форм, методов, приемов, средств реализации ОП  </w:t>
            </w:r>
            <w:proofErr w:type="gramEnd"/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59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стр.61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(мониторинга)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стр.66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2.4Художественно-эстетическое развитие детей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ОД в данной образовательной области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Содержание ОД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E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технологий (форм, методов, приемов, средств реализации ОП  </w:t>
            </w:r>
            <w:proofErr w:type="gramEnd"/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стр.67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стр.80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стр.73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(мониторинга)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2.5Физическое развитие детей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Цели и задачи ОД в данной образовательной области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Содержание ОД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E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технологий (форм, методов, приемов, средств реализации ОП  </w:t>
            </w:r>
            <w:proofErr w:type="gramEnd"/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стр.75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стр.78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(мониторинга)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стр.79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 Содержание коррекционной работы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стр.80-93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 Мониторинг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стр.94-111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2B23E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Организационный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3.1 Описание организации образовательного процесса и организационно-педагогических условиях.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стр.103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3.2 Описание материально-технического обеспечения ОП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стр.125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3.3 Описание кадрового обеспечения реализации ОП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стр.126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3.4 Описание обеспеченности методическими материалами и средствами обучения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стр.127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3.5 Описание психолого-педагогических условий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стр.129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3.6 Особенности организации  развивающей предметно-пространственной среды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стр.130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 Описание условий для коррекционной работы с детьми с ОВЗ и детьми инвалидами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стр.134</w:t>
            </w:r>
          </w:p>
        </w:tc>
      </w:tr>
      <w:tr w:rsidR="004E25DA" w:rsidRPr="002B23E7">
        <w:trPr>
          <w:trHeight w:val="476"/>
        </w:trPr>
        <w:tc>
          <w:tcPr>
            <w:tcW w:w="8790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sz w:val="24"/>
                <w:szCs w:val="24"/>
              </w:rPr>
              <w:t>3.8 Описание финансовых условий реализации ОП</w:t>
            </w:r>
          </w:p>
        </w:tc>
        <w:tc>
          <w:tcPr>
            <w:tcW w:w="1559" w:type="dxa"/>
          </w:tcPr>
          <w:p w:rsidR="004E25DA" w:rsidRPr="002B23E7" w:rsidRDefault="004E25DA" w:rsidP="00C57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стр.134</w:t>
            </w:r>
          </w:p>
        </w:tc>
      </w:tr>
    </w:tbl>
    <w:p w:rsidR="004E25DA" w:rsidRPr="00EC2B73" w:rsidRDefault="004E25DA" w:rsidP="00135E01">
      <w:pPr>
        <w:rPr>
          <w:rFonts w:ascii="Times New Roman" w:hAnsi="Times New Roman" w:cs="Times New Roman"/>
          <w:sz w:val="24"/>
          <w:szCs w:val="24"/>
        </w:rPr>
      </w:pPr>
    </w:p>
    <w:p w:rsidR="004E25DA" w:rsidRPr="00EC2B73" w:rsidRDefault="004E25DA" w:rsidP="00135E01">
      <w:pPr>
        <w:rPr>
          <w:rFonts w:ascii="Times New Roman" w:hAnsi="Times New Roman" w:cs="Times New Roman"/>
          <w:sz w:val="24"/>
          <w:szCs w:val="24"/>
        </w:rPr>
      </w:pPr>
    </w:p>
    <w:p w:rsidR="004E25DA" w:rsidRPr="00EC2B73" w:rsidRDefault="004E25DA" w:rsidP="00135E0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DA" w:rsidRPr="003333DC" w:rsidRDefault="004E25DA"/>
    <w:sectPr w:rsidR="004E25DA" w:rsidRPr="003333DC" w:rsidSect="006E2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51D"/>
    <w:multiLevelType w:val="multilevel"/>
    <w:tmpl w:val="225A5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3D4DE7"/>
    <w:multiLevelType w:val="hybridMultilevel"/>
    <w:tmpl w:val="B9F8D00A"/>
    <w:lvl w:ilvl="0" w:tplc="92BA7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DA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83C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648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0D55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CDA5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206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C91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4210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9F477E"/>
    <w:multiLevelType w:val="hybridMultilevel"/>
    <w:tmpl w:val="C72ED452"/>
    <w:lvl w:ilvl="0" w:tplc="F7201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84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225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A20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EB0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708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4D3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819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08C1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6B2058"/>
    <w:multiLevelType w:val="hybridMultilevel"/>
    <w:tmpl w:val="2FC4C6C2"/>
    <w:lvl w:ilvl="0" w:tplc="FEC8DC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10371"/>
    <w:multiLevelType w:val="hybridMultilevel"/>
    <w:tmpl w:val="64BCF7CE"/>
    <w:lvl w:ilvl="0" w:tplc="5596C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E7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0D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20A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AFDE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437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D2C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423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224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E01"/>
    <w:rsid w:val="000351BD"/>
    <w:rsid w:val="00070D0A"/>
    <w:rsid w:val="000B070C"/>
    <w:rsid w:val="001009E7"/>
    <w:rsid w:val="00135E01"/>
    <w:rsid w:val="00176EC3"/>
    <w:rsid w:val="00210B43"/>
    <w:rsid w:val="00261A31"/>
    <w:rsid w:val="00264B03"/>
    <w:rsid w:val="002B23E7"/>
    <w:rsid w:val="0030458F"/>
    <w:rsid w:val="003333DC"/>
    <w:rsid w:val="00355E94"/>
    <w:rsid w:val="003823E8"/>
    <w:rsid w:val="003845D3"/>
    <w:rsid w:val="003D1AE6"/>
    <w:rsid w:val="004133D7"/>
    <w:rsid w:val="00456969"/>
    <w:rsid w:val="004E25DA"/>
    <w:rsid w:val="005D3A93"/>
    <w:rsid w:val="00677880"/>
    <w:rsid w:val="006E213B"/>
    <w:rsid w:val="006F1756"/>
    <w:rsid w:val="0071506F"/>
    <w:rsid w:val="00761E71"/>
    <w:rsid w:val="007C5DA4"/>
    <w:rsid w:val="007D320B"/>
    <w:rsid w:val="008A21E2"/>
    <w:rsid w:val="008C707D"/>
    <w:rsid w:val="00903EB3"/>
    <w:rsid w:val="00931953"/>
    <w:rsid w:val="00936154"/>
    <w:rsid w:val="00961F08"/>
    <w:rsid w:val="009D40A7"/>
    <w:rsid w:val="00B55231"/>
    <w:rsid w:val="00C15250"/>
    <w:rsid w:val="00C57FAB"/>
    <w:rsid w:val="00C67217"/>
    <w:rsid w:val="00D00BEE"/>
    <w:rsid w:val="00D807CB"/>
    <w:rsid w:val="00DA0A20"/>
    <w:rsid w:val="00DD40AD"/>
    <w:rsid w:val="00DE26EF"/>
    <w:rsid w:val="00E10D3D"/>
    <w:rsid w:val="00EC2B73"/>
    <w:rsid w:val="00F04F75"/>
    <w:rsid w:val="00F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0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E01"/>
    <w:pPr>
      <w:ind w:left="720"/>
    </w:pPr>
  </w:style>
  <w:style w:type="table" w:styleId="a4">
    <w:name w:val="Table Grid"/>
    <w:basedOn w:val="a1"/>
    <w:uiPriority w:val="99"/>
    <w:locked/>
    <w:rsid w:val="006E21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506</Words>
  <Characters>2890</Characters>
  <Application>Microsoft Office Word</Application>
  <DocSecurity>0</DocSecurity>
  <Lines>24</Lines>
  <Paragraphs>6</Paragraphs>
  <ScaleCrop>false</ScaleCrop>
  <Company>ДСАД №62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16</cp:revision>
  <cp:lastPrinted>2015-11-02T02:50:00Z</cp:lastPrinted>
  <dcterms:created xsi:type="dcterms:W3CDTF">2015-10-31T05:12:00Z</dcterms:created>
  <dcterms:modified xsi:type="dcterms:W3CDTF">2015-11-11T15:54:00Z</dcterms:modified>
</cp:coreProperties>
</file>