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F8" w:rsidRPr="00B13D5D" w:rsidRDefault="00A465F8" w:rsidP="003B45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3D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3D5D">
        <w:rPr>
          <w:rFonts w:ascii="Times New Roman" w:hAnsi="Times New Roman" w:cs="Times New Roman"/>
          <w:sz w:val="28"/>
          <w:szCs w:val="28"/>
        </w:rPr>
        <w:t xml:space="preserve">. </w:t>
      </w:r>
      <w:r w:rsidRPr="00B13D5D">
        <w:rPr>
          <w:rFonts w:ascii="Times New Roman" w:hAnsi="Times New Roman" w:cs="Times New Roman"/>
          <w:b/>
          <w:bCs/>
          <w:sz w:val="28"/>
          <w:szCs w:val="28"/>
        </w:rPr>
        <w:t>Целевой раздел</w:t>
      </w:r>
    </w:p>
    <w:p w:rsidR="00A465F8" w:rsidRDefault="00A465F8" w:rsidP="003B45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1.1.</w:t>
      </w:r>
      <w:r w:rsidRPr="007D320B">
        <w:rPr>
          <w:rFonts w:ascii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A465F8" w:rsidRPr="000829D4" w:rsidRDefault="00A465F8" w:rsidP="00C20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9D4">
        <w:rPr>
          <w:rFonts w:ascii="Times New Roman" w:hAnsi="Times New Roman" w:cs="Times New Roman"/>
          <w:b/>
          <w:bCs/>
          <w:sz w:val="24"/>
          <w:szCs w:val="24"/>
        </w:rPr>
        <w:t>Общие сведения об учреждении</w:t>
      </w:r>
    </w:p>
    <w:p w:rsidR="00A465F8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0829D4">
        <w:rPr>
          <w:rFonts w:ascii="Times New Roman" w:hAnsi="Times New Roman" w:cs="Times New Roman"/>
          <w:sz w:val="24"/>
          <w:szCs w:val="24"/>
        </w:rPr>
        <w:t xml:space="preserve"> дошкольное</w:t>
      </w:r>
      <w:proofErr w:type="gramEnd"/>
      <w:r w:rsidRPr="000829D4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детский сад</w:t>
      </w:r>
    </w:p>
    <w:p w:rsidR="00A465F8" w:rsidRPr="000829D4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9D4">
        <w:rPr>
          <w:rFonts w:ascii="Times New Roman" w:hAnsi="Times New Roman" w:cs="Times New Roman"/>
          <w:sz w:val="24"/>
          <w:szCs w:val="24"/>
        </w:rPr>
        <w:t>общеразвивающего  вида</w:t>
      </w:r>
      <w:proofErr w:type="gramEnd"/>
      <w:r w:rsidRPr="000829D4">
        <w:rPr>
          <w:rFonts w:ascii="Times New Roman" w:hAnsi="Times New Roman" w:cs="Times New Roman"/>
          <w:sz w:val="24"/>
          <w:szCs w:val="24"/>
        </w:rPr>
        <w:t xml:space="preserve"> №  62 </w:t>
      </w:r>
      <w:proofErr w:type="spellStart"/>
      <w:r w:rsidRPr="000829D4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0829D4">
        <w:rPr>
          <w:rFonts w:ascii="Times New Roman" w:hAnsi="Times New Roman" w:cs="Times New Roman"/>
          <w:sz w:val="24"/>
          <w:szCs w:val="24"/>
        </w:rPr>
        <w:t xml:space="preserve">  (далее МБДОУ </w:t>
      </w:r>
      <w:r w:rsidRPr="00393CEF">
        <w:rPr>
          <w:rFonts w:ascii="Times New Roman" w:hAnsi="Times New Roman" w:cs="Times New Roman"/>
          <w:sz w:val="24"/>
          <w:szCs w:val="24"/>
        </w:rPr>
        <w:t>№ 62)</w:t>
      </w:r>
      <w:r w:rsidRPr="000829D4">
        <w:rPr>
          <w:rFonts w:ascii="Times New Roman" w:hAnsi="Times New Roman" w:cs="Times New Roman"/>
          <w:sz w:val="24"/>
          <w:szCs w:val="24"/>
        </w:rPr>
        <w:t xml:space="preserve"> функционирует </w:t>
      </w:r>
      <w:r w:rsidRPr="00393CEF">
        <w:rPr>
          <w:rFonts w:ascii="Times New Roman" w:hAnsi="Times New Roman" w:cs="Times New Roman"/>
          <w:sz w:val="24"/>
          <w:szCs w:val="24"/>
        </w:rPr>
        <w:t>с  1979г.</w:t>
      </w:r>
    </w:p>
    <w:p w:rsidR="00A465F8" w:rsidRPr="000829D4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proofErr w:type="gramStart"/>
      <w:r w:rsidRPr="000829D4">
        <w:rPr>
          <w:rFonts w:ascii="Times New Roman" w:hAnsi="Times New Roman" w:cs="Times New Roman"/>
          <w:sz w:val="24"/>
          <w:szCs w:val="24"/>
        </w:rPr>
        <w:t xml:space="preserve">учреждения:   </w:t>
      </w:r>
      <w:proofErr w:type="spellStart"/>
      <w:proofErr w:type="gramEnd"/>
      <w:r w:rsidRPr="000829D4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Pr="000829D4">
        <w:rPr>
          <w:rFonts w:ascii="Times New Roman" w:hAnsi="Times New Roman" w:cs="Times New Roman"/>
          <w:sz w:val="24"/>
          <w:szCs w:val="24"/>
        </w:rPr>
        <w:t>, улица Мокрушина 16/2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5F8" w:rsidRPr="000829D4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Учредителем (собственником) ДОУ </w:t>
      </w:r>
      <w:proofErr w:type="spellStart"/>
      <w:r w:rsidRPr="000829D4">
        <w:rPr>
          <w:rFonts w:ascii="Times New Roman" w:hAnsi="Times New Roman" w:cs="Times New Roman"/>
          <w:sz w:val="24"/>
          <w:szCs w:val="24"/>
        </w:rPr>
        <w:t>является</w:t>
      </w:r>
      <w:r w:rsidRPr="00393CEF">
        <w:rPr>
          <w:rFonts w:ascii="Times New Roman" w:hAnsi="Times New Roman" w:cs="Times New Roman"/>
          <w:sz w:val="24"/>
          <w:szCs w:val="24"/>
        </w:rPr>
        <w:t>муниципальное</w:t>
      </w:r>
      <w:proofErr w:type="spellEnd"/>
      <w:r w:rsidRPr="00393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EF">
        <w:rPr>
          <w:rFonts w:ascii="Times New Roman" w:hAnsi="Times New Roman" w:cs="Times New Roman"/>
          <w:sz w:val="24"/>
          <w:szCs w:val="24"/>
        </w:rPr>
        <w:t>образование  «</w:t>
      </w:r>
      <w:proofErr w:type="gramEnd"/>
      <w:r w:rsidRPr="00393CEF">
        <w:rPr>
          <w:rFonts w:ascii="Times New Roman" w:hAnsi="Times New Roman" w:cs="Times New Roman"/>
          <w:sz w:val="24"/>
          <w:szCs w:val="24"/>
        </w:rPr>
        <w:t>Город Томск»</w:t>
      </w:r>
    </w:p>
    <w:p w:rsidR="00A465F8" w:rsidRPr="000829D4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Дошкольное учреждение имеет оформленную правовую базу: </w:t>
      </w:r>
      <w:r w:rsidRPr="00393CEF">
        <w:rPr>
          <w:rFonts w:ascii="Times New Roman" w:hAnsi="Times New Roman" w:cs="Times New Roman"/>
          <w:sz w:val="24"/>
          <w:szCs w:val="24"/>
        </w:rPr>
        <w:t>Устав, лицензию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3CEF">
        <w:rPr>
          <w:rFonts w:ascii="Times New Roman" w:hAnsi="Times New Roman" w:cs="Times New Roman"/>
          <w:sz w:val="24"/>
          <w:szCs w:val="24"/>
        </w:rPr>
        <w:t xml:space="preserve">бессрочная на </w:t>
      </w:r>
      <w:r w:rsidRPr="000829D4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во образовательной деятельности.</w:t>
      </w:r>
    </w:p>
    <w:p w:rsidR="00A465F8" w:rsidRPr="000829D4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F8" w:rsidRPr="002B24B0" w:rsidRDefault="00A465F8" w:rsidP="007305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4B0">
        <w:rPr>
          <w:rFonts w:ascii="Times New Roman" w:hAnsi="Times New Roman" w:cs="Times New Roman"/>
          <w:b/>
          <w:bCs/>
          <w:sz w:val="24"/>
          <w:szCs w:val="24"/>
        </w:rPr>
        <w:t>Нормативная база, обосновывающая разработку ООП.</w:t>
      </w:r>
    </w:p>
    <w:p w:rsidR="00A465F8" w:rsidRPr="002B24B0" w:rsidRDefault="00A465F8" w:rsidP="00730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sz w:val="24"/>
          <w:szCs w:val="24"/>
        </w:rPr>
        <w:t xml:space="preserve">Основная образовательная </w:t>
      </w:r>
      <w:proofErr w:type="gramStart"/>
      <w:r w:rsidRPr="002B24B0">
        <w:rPr>
          <w:rFonts w:ascii="Times New Roman" w:hAnsi="Times New Roman" w:cs="Times New Roman"/>
          <w:sz w:val="24"/>
          <w:szCs w:val="24"/>
        </w:rPr>
        <w:t>программа  МБДОУ</w:t>
      </w:r>
      <w:proofErr w:type="gramEnd"/>
      <w:r w:rsidRPr="002B24B0">
        <w:rPr>
          <w:rFonts w:ascii="Times New Roman" w:hAnsi="Times New Roman" w:cs="Times New Roman"/>
          <w:sz w:val="24"/>
          <w:szCs w:val="24"/>
        </w:rPr>
        <w:t xml:space="preserve"> № 62 разработана на основе следующих нормативных документов.</w:t>
      </w:r>
    </w:p>
    <w:p w:rsidR="00A465F8" w:rsidRPr="002B24B0" w:rsidRDefault="00A465F8" w:rsidP="00C66A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24B0">
        <w:rPr>
          <w:rFonts w:ascii="Times New Roman" w:hAnsi="Times New Roman" w:cs="Times New Roman"/>
          <w:i/>
          <w:iCs/>
          <w:sz w:val="24"/>
          <w:szCs w:val="24"/>
        </w:rPr>
        <w:t>Документы федерального уровня:</w:t>
      </w:r>
    </w:p>
    <w:p w:rsidR="00A465F8" w:rsidRPr="002B24B0" w:rsidRDefault="00A465F8" w:rsidP="007305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24B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 №273 - ФЗ;</w:t>
      </w:r>
    </w:p>
    <w:p w:rsidR="00A465F8" w:rsidRPr="002B24B0" w:rsidRDefault="00A465F8" w:rsidP="007305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sz w:val="24"/>
          <w:szCs w:val="24"/>
        </w:rPr>
        <w:t>- Концепция дошкольного образования;</w:t>
      </w:r>
    </w:p>
    <w:p w:rsidR="00A465F8" w:rsidRPr="002B24B0" w:rsidRDefault="00A465F8" w:rsidP="007305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sz w:val="24"/>
          <w:szCs w:val="24"/>
        </w:rPr>
        <w:t>- Концепция содержания непрерывного образования (дошкольное и начальное звено, 2003г.);</w:t>
      </w:r>
    </w:p>
    <w:p w:rsidR="00A465F8" w:rsidRPr="002B24B0" w:rsidRDefault="00A465F8" w:rsidP="007305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2B24B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2B24B0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 Санитарно-эпидемиологические правила и нормативы СанПиН 2.4.1.3049-13;</w:t>
      </w:r>
    </w:p>
    <w:p w:rsidR="00A465F8" w:rsidRPr="002B24B0" w:rsidRDefault="00A465F8" w:rsidP="007305A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24B0"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 Приказ Министерства образования и науки Российской Федерации от 17.10.2013г. №1155;</w:t>
      </w:r>
    </w:p>
    <w:p w:rsidR="00A465F8" w:rsidRPr="002B24B0" w:rsidRDefault="00A465F8" w:rsidP="007305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sz w:val="24"/>
          <w:szCs w:val="24"/>
        </w:rPr>
        <w:t>-Федеральные требования к образовательным учреждениям в части охраны здоровья</w:t>
      </w:r>
    </w:p>
    <w:p w:rsidR="00A465F8" w:rsidRPr="002B24B0" w:rsidRDefault="00A465F8" w:rsidP="007305A8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proofErr w:type="gramStart"/>
      <w:r w:rsidRPr="002B24B0">
        <w:rPr>
          <w:rFonts w:ascii="Times New Roman" w:hAnsi="Times New Roman" w:cs="Times New Roman"/>
          <w:sz w:val="24"/>
          <w:szCs w:val="24"/>
        </w:rPr>
        <w:t>воспитанников  приказ</w:t>
      </w:r>
      <w:proofErr w:type="gramEnd"/>
      <w:r w:rsidRPr="002B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4B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B24B0">
        <w:rPr>
          <w:rFonts w:ascii="Times New Roman" w:hAnsi="Times New Roman" w:cs="Times New Roman"/>
          <w:sz w:val="24"/>
          <w:szCs w:val="24"/>
        </w:rPr>
        <w:t xml:space="preserve"> России от 28 декабря2010 г. № 2106</w:t>
      </w:r>
    </w:p>
    <w:p w:rsidR="00A465F8" w:rsidRPr="002B24B0" w:rsidRDefault="00A465F8" w:rsidP="00C66A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24B0">
        <w:rPr>
          <w:rFonts w:ascii="Times New Roman" w:hAnsi="Times New Roman" w:cs="Times New Roman"/>
          <w:i/>
          <w:iCs/>
          <w:sz w:val="24"/>
          <w:szCs w:val="24"/>
        </w:rPr>
        <w:t>Документы регионального уровня:</w:t>
      </w:r>
    </w:p>
    <w:p w:rsidR="00A465F8" w:rsidRPr="002B24B0" w:rsidRDefault="00A465F8" w:rsidP="007305A8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2B24B0">
        <w:rPr>
          <w:rFonts w:ascii="Times New Roman" w:hAnsi="Times New Roman" w:cs="Times New Roman"/>
          <w:sz w:val="24"/>
          <w:szCs w:val="24"/>
        </w:rPr>
        <w:t>- Распоряжение Департамента общего образования Томской области от 21.02.2014 г. №95-р «Об утверждении плана действий по обеспечению введения ФГОС ДО</w:t>
      </w:r>
      <w:r w:rsidR="00C66AA1">
        <w:rPr>
          <w:rFonts w:ascii="Times New Roman" w:hAnsi="Times New Roman" w:cs="Times New Roman"/>
          <w:sz w:val="24"/>
          <w:szCs w:val="24"/>
        </w:rPr>
        <w:t xml:space="preserve"> </w:t>
      </w:r>
      <w:r w:rsidRPr="002B24B0">
        <w:rPr>
          <w:rFonts w:ascii="Times New Roman" w:hAnsi="Times New Roman" w:cs="Times New Roman"/>
          <w:sz w:val="24"/>
          <w:szCs w:val="24"/>
        </w:rPr>
        <w:t>в системе дошкольного образования Томской области»</w:t>
      </w:r>
    </w:p>
    <w:p w:rsidR="00A465F8" w:rsidRPr="002B24B0" w:rsidRDefault="00A465F8" w:rsidP="007305A8">
      <w:pPr>
        <w:pStyle w:val="a4"/>
        <w:spacing w:after="0"/>
        <w:jc w:val="both"/>
        <w:rPr>
          <w:rStyle w:val="a7"/>
          <w:rFonts w:ascii="Times New Roman" w:hAnsi="Times New Roman" w:cs="Times New Roman"/>
          <w:b w:val="0"/>
          <w:bCs w:val="0"/>
        </w:rPr>
      </w:pPr>
    </w:p>
    <w:p w:rsidR="00A465F8" w:rsidRPr="002B24B0" w:rsidRDefault="00A465F8" w:rsidP="00C66AA1">
      <w:pPr>
        <w:pStyle w:val="a4"/>
        <w:spacing w:after="0"/>
        <w:jc w:val="center"/>
        <w:rPr>
          <w:rStyle w:val="a7"/>
          <w:rFonts w:ascii="Times New Roman" w:hAnsi="Times New Roman" w:cs="Times New Roman"/>
          <w:b w:val="0"/>
          <w:bCs w:val="0"/>
          <w:i/>
          <w:iCs/>
        </w:rPr>
      </w:pPr>
      <w:r w:rsidRPr="002B24B0">
        <w:rPr>
          <w:rStyle w:val="a7"/>
          <w:rFonts w:ascii="Times New Roman" w:hAnsi="Times New Roman" w:cs="Times New Roman"/>
          <w:b w:val="0"/>
          <w:bCs w:val="0"/>
          <w:i/>
          <w:iCs/>
        </w:rPr>
        <w:t>Документы муниципального уровня:</w:t>
      </w:r>
    </w:p>
    <w:p w:rsidR="00A465F8" w:rsidRPr="002B24B0" w:rsidRDefault="00A465F8" w:rsidP="00730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B0">
        <w:rPr>
          <w:rStyle w:val="a7"/>
          <w:rFonts w:ascii="Times New Roman" w:hAnsi="Times New Roman" w:cs="Times New Roman"/>
          <w:sz w:val="24"/>
          <w:szCs w:val="24"/>
        </w:rPr>
        <w:t xml:space="preserve">- </w:t>
      </w:r>
      <w:r w:rsidRPr="002B24B0">
        <w:rPr>
          <w:rFonts w:ascii="Times New Roman" w:hAnsi="Times New Roman" w:cs="Times New Roman"/>
          <w:sz w:val="24"/>
          <w:szCs w:val="24"/>
        </w:rPr>
        <w:t>Распоряжение Департамента образования администрации Города Томска от 09.04.2014 г. №р-191 «Об организации мероприятий по реализации ФГОС ДО»</w:t>
      </w:r>
    </w:p>
    <w:p w:rsidR="00A465F8" w:rsidRPr="00393CEF" w:rsidRDefault="00A465F8" w:rsidP="007305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4B0">
        <w:rPr>
          <w:rFonts w:ascii="Times New Roman" w:hAnsi="Times New Roman" w:cs="Times New Roman"/>
          <w:sz w:val="24"/>
          <w:szCs w:val="24"/>
        </w:rPr>
        <w:t>- Распоряжение Департамента образования администрации Города Томска от 14.04.2014 г. №р-197 «Об организации мероприятий по реализации ФГОС ДО»</w:t>
      </w:r>
    </w:p>
    <w:p w:rsidR="00A465F8" w:rsidRPr="005C1E4E" w:rsidRDefault="00A465F8" w:rsidP="007305A8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E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Документы учрежденческого уровня:</w:t>
      </w:r>
    </w:p>
    <w:p w:rsidR="00A465F8" w:rsidRPr="005C1E4E" w:rsidRDefault="00A465F8" w:rsidP="007305A8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1E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Инвариантная (Базовая) часть</w:t>
      </w:r>
    </w:p>
    <w:p w:rsidR="00A465F8" w:rsidRPr="0064311B" w:rsidRDefault="00A465F8" w:rsidP="007305A8">
      <w:pPr>
        <w:pStyle w:val="a4"/>
        <w:spacing w:after="0"/>
        <w:ind w:firstLine="708"/>
        <w:jc w:val="both"/>
        <w:rPr>
          <w:rStyle w:val="a7"/>
          <w:rFonts w:ascii="Times New Roman" w:hAnsi="Times New Roman" w:cs="Times New Roman"/>
          <w:b w:val="0"/>
          <w:bCs w:val="0"/>
        </w:rPr>
      </w:pPr>
      <w:r w:rsidRPr="0064311B">
        <w:rPr>
          <w:rStyle w:val="a7"/>
          <w:rFonts w:ascii="Times New Roman" w:hAnsi="Times New Roman" w:cs="Times New Roman"/>
          <w:b w:val="0"/>
          <w:bCs w:val="0"/>
        </w:rPr>
        <w:t xml:space="preserve">Используемые в ДОУ образовательные программы соответствуют Закону РФ «Об образовании в Российской Федерации», а также соотнесены с Рекомендациями по экспертизе образовательных программ для дошкольных образовательных учреждений РФ </w:t>
      </w:r>
      <w:r w:rsidRPr="0064311B">
        <w:rPr>
          <w:rStyle w:val="a7"/>
          <w:rFonts w:ascii="Times New Roman" w:hAnsi="Times New Roman" w:cs="Times New Roman"/>
          <w:b w:val="0"/>
          <w:bCs w:val="0"/>
        </w:rPr>
        <w:lastRenderedPageBreak/>
        <w:t xml:space="preserve">(методическое письмо Министерства образования РФ от 24 апреля 1995 года № 46/19 – 15, п.3 «Общие требования к программам», п.4 «Требования к сочетанию программ», п.5 «Региональные </w:t>
      </w:r>
      <w:proofErr w:type="gramStart"/>
      <w:r w:rsidRPr="0064311B">
        <w:rPr>
          <w:rStyle w:val="a7"/>
          <w:rFonts w:ascii="Times New Roman" w:hAnsi="Times New Roman" w:cs="Times New Roman"/>
          <w:b w:val="0"/>
          <w:bCs w:val="0"/>
        </w:rPr>
        <w:t>требования  к</w:t>
      </w:r>
      <w:proofErr w:type="gramEnd"/>
      <w:r w:rsidRPr="0064311B">
        <w:rPr>
          <w:rStyle w:val="a7"/>
          <w:rFonts w:ascii="Times New Roman" w:hAnsi="Times New Roman" w:cs="Times New Roman"/>
          <w:b w:val="0"/>
          <w:bCs w:val="0"/>
        </w:rPr>
        <w:t xml:space="preserve">  программам»).</w:t>
      </w:r>
    </w:p>
    <w:p w:rsidR="00A465F8" w:rsidRPr="00A5785F" w:rsidRDefault="00A465F8" w:rsidP="007305A8">
      <w:pPr>
        <w:pStyle w:val="a4"/>
        <w:spacing w:after="0"/>
        <w:jc w:val="both"/>
        <w:rPr>
          <w:rStyle w:val="a7"/>
          <w:b w:val="0"/>
          <w:bCs w:val="0"/>
        </w:rPr>
      </w:pPr>
      <w:r w:rsidRPr="0064311B">
        <w:rPr>
          <w:rStyle w:val="a7"/>
          <w:rFonts w:ascii="Times New Roman" w:hAnsi="Times New Roman" w:cs="Times New Roman"/>
          <w:b w:val="0"/>
          <w:bCs w:val="0"/>
        </w:rPr>
        <w:t>- Лицензия на осуществление образоват</w:t>
      </w:r>
      <w:r>
        <w:rPr>
          <w:rStyle w:val="a7"/>
          <w:rFonts w:ascii="Times New Roman" w:hAnsi="Times New Roman" w:cs="Times New Roman"/>
          <w:b w:val="0"/>
          <w:bCs w:val="0"/>
        </w:rPr>
        <w:t>ельной деятельности №112 от 24.03.2011</w:t>
      </w:r>
      <w:r w:rsidRPr="0064311B">
        <w:rPr>
          <w:rStyle w:val="a7"/>
          <w:rFonts w:ascii="Times New Roman" w:hAnsi="Times New Roman" w:cs="Times New Roman"/>
          <w:b w:val="0"/>
          <w:bCs w:val="0"/>
        </w:rPr>
        <w:t>г</w:t>
      </w:r>
      <w:r>
        <w:rPr>
          <w:rStyle w:val="a7"/>
          <w:b w:val="0"/>
          <w:bCs w:val="0"/>
        </w:rPr>
        <w:t>.</w:t>
      </w:r>
    </w:p>
    <w:p w:rsidR="00C66AA1" w:rsidRPr="006441F1" w:rsidRDefault="00C66AA1" w:rsidP="00C66A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41F1">
        <w:rPr>
          <w:rFonts w:ascii="Times New Roman" w:hAnsi="Times New Roman" w:cs="Times New Roman"/>
          <w:sz w:val="24"/>
          <w:szCs w:val="24"/>
        </w:rPr>
        <w:t xml:space="preserve">Программа разрабатывается и утверждается МБДОУ самостоятельно в соответствии со Стандартом и с учетом основной образовательной программы «Успех» </w:t>
      </w:r>
      <w:proofErr w:type="spellStart"/>
      <w:r w:rsidRPr="006441F1">
        <w:rPr>
          <w:rFonts w:ascii="Times New Roman" w:hAnsi="Times New Roman" w:cs="Times New Roman"/>
          <w:sz w:val="24"/>
          <w:szCs w:val="24"/>
        </w:rPr>
        <w:t>Н.В.Фединой</w:t>
      </w:r>
      <w:proofErr w:type="spellEnd"/>
      <w:r w:rsidRPr="006441F1">
        <w:rPr>
          <w:rFonts w:ascii="Times New Roman" w:hAnsi="Times New Roman" w:cs="Times New Roman"/>
          <w:sz w:val="24"/>
          <w:szCs w:val="24"/>
        </w:rPr>
        <w:t>.</w:t>
      </w:r>
    </w:p>
    <w:p w:rsidR="00A465F8" w:rsidRPr="00F40515" w:rsidRDefault="00A465F8" w:rsidP="009120C6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5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Вариативная часть</w:t>
      </w:r>
    </w:p>
    <w:p w:rsidR="00A465F8" w:rsidRDefault="00A465F8" w:rsidP="007305A8">
      <w:pPr>
        <w:pStyle w:val="ac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05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(часть, формируемая участниками образовательных отношений)</w:t>
      </w:r>
    </w:p>
    <w:p w:rsidR="00A465F8" w:rsidRPr="00F40515" w:rsidRDefault="00A465F8" w:rsidP="006F1D0D">
      <w:pPr>
        <w:pStyle w:val="ac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1D0D">
        <w:rPr>
          <w:rFonts w:ascii="Times New Roman" w:hAnsi="Times New Roman" w:cs="Times New Roman"/>
          <w:sz w:val="24"/>
          <w:szCs w:val="24"/>
        </w:rPr>
        <w:t xml:space="preserve"> Вариативная часть, формируемая участниками образовательных</w:t>
      </w:r>
      <w:r w:rsidRPr="00296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1D0D">
        <w:rPr>
          <w:rFonts w:ascii="Times New Roman" w:hAnsi="Times New Roman" w:cs="Times New Roman"/>
          <w:sz w:val="24"/>
          <w:szCs w:val="24"/>
        </w:rPr>
        <w:t>отношений</w:t>
      </w:r>
      <w:r w:rsidRPr="002964D6">
        <w:rPr>
          <w:rFonts w:ascii="Times New Roman" w:hAnsi="Times New Roman" w:cs="Times New Roman"/>
          <w:sz w:val="24"/>
          <w:szCs w:val="24"/>
        </w:rPr>
        <w:t xml:space="preserve"> представлена в образовательной программе выбранными (парциальные программы, авторские программы), технологии (методики) по образовательным областям, направленные на развитие детей, которые составляет не более 40% от общего объема реализации образовательной программы ДОУ. Выбор ниже представленных программ и технологий обусловлена образовательными потребностями, интересами и мотивами детей, родителей и ориентирована на специфику региональных, климатических условий, в которых осуществляется образовательная деятельность, возможностей ДОУ, педагогического коллектива.</w:t>
      </w:r>
    </w:p>
    <w:p w:rsidR="00A465F8" w:rsidRPr="008F6952" w:rsidRDefault="00A465F8" w:rsidP="008F6952">
      <w:pPr>
        <w:pStyle w:val="a4"/>
        <w:spacing w:after="0"/>
        <w:rPr>
          <w:rStyle w:val="a7"/>
          <w:rFonts w:ascii="Times New Roman" w:hAnsi="Times New Roman" w:cs="Times New Roman"/>
          <w:b w:val="0"/>
          <w:bCs w:val="0"/>
        </w:rPr>
      </w:pPr>
      <w:r w:rsidRPr="008F6952">
        <w:rPr>
          <w:rStyle w:val="a7"/>
          <w:rFonts w:ascii="Times New Roman" w:hAnsi="Times New Roman" w:cs="Times New Roman"/>
          <w:b w:val="0"/>
          <w:bCs w:val="0"/>
        </w:rPr>
        <w:t xml:space="preserve">- </w:t>
      </w:r>
      <w:r>
        <w:rPr>
          <w:rStyle w:val="a7"/>
          <w:rFonts w:ascii="Times New Roman" w:hAnsi="Times New Roman" w:cs="Times New Roman"/>
          <w:b w:val="0"/>
          <w:bCs w:val="0"/>
        </w:rPr>
        <w:t xml:space="preserve">приказ </w:t>
      </w:r>
      <w:proofErr w:type="gramStart"/>
      <w:r>
        <w:rPr>
          <w:rStyle w:val="a7"/>
          <w:rFonts w:ascii="Times New Roman" w:hAnsi="Times New Roman" w:cs="Times New Roman"/>
          <w:b w:val="0"/>
          <w:bCs w:val="0"/>
        </w:rPr>
        <w:t>от  01.09.2015</w:t>
      </w:r>
      <w:proofErr w:type="gramEnd"/>
      <w:r>
        <w:rPr>
          <w:rStyle w:val="a7"/>
          <w:rFonts w:ascii="Times New Roman" w:hAnsi="Times New Roman" w:cs="Times New Roman"/>
          <w:b w:val="0"/>
          <w:bCs w:val="0"/>
        </w:rPr>
        <w:t xml:space="preserve"> г. № 76 </w:t>
      </w:r>
      <w:r w:rsidRPr="008F6952">
        <w:rPr>
          <w:rStyle w:val="a7"/>
          <w:rFonts w:ascii="Times New Roman" w:hAnsi="Times New Roman" w:cs="Times New Roman"/>
          <w:b w:val="0"/>
          <w:bCs w:val="0"/>
        </w:rPr>
        <w:t>«Об организации платных дополните</w:t>
      </w:r>
      <w:r>
        <w:rPr>
          <w:rStyle w:val="a7"/>
          <w:rFonts w:ascii="Times New Roman" w:hAnsi="Times New Roman" w:cs="Times New Roman"/>
          <w:b w:val="0"/>
          <w:bCs w:val="0"/>
        </w:rPr>
        <w:t>льных образовательных услуг в МБДОУ №62</w:t>
      </w:r>
      <w:r w:rsidRPr="008F6952">
        <w:rPr>
          <w:rStyle w:val="a7"/>
          <w:rFonts w:ascii="Times New Roman" w:hAnsi="Times New Roman" w:cs="Times New Roman"/>
          <w:b w:val="0"/>
          <w:bCs w:val="0"/>
        </w:rPr>
        <w:t>»;</w:t>
      </w:r>
    </w:p>
    <w:p w:rsidR="00A465F8" w:rsidRDefault="00A465F8" w:rsidP="008F6952">
      <w:pPr>
        <w:pStyle w:val="a4"/>
        <w:spacing w:after="0"/>
        <w:rPr>
          <w:rStyle w:val="a7"/>
          <w:rFonts w:ascii="Times New Roman" w:hAnsi="Times New Roman" w:cs="Times New Roman"/>
          <w:b w:val="0"/>
          <w:bCs w:val="0"/>
        </w:rPr>
      </w:pPr>
      <w:r w:rsidRPr="008F6952">
        <w:rPr>
          <w:rStyle w:val="a7"/>
          <w:rFonts w:ascii="Times New Roman" w:hAnsi="Times New Roman" w:cs="Times New Roman"/>
          <w:b w:val="0"/>
          <w:bCs w:val="0"/>
        </w:rPr>
        <w:t>- Программы утверждены педагогическим советом</w:t>
      </w:r>
      <w:r>
        <w:rPr>
          <w:rStyle w:val="a7"/>
          <w:rFonts w:ascii="Times New Roman" w:hAnsi="Times New Roman" w:cs="Times New Roman"/>
          <w:b w:val="0"/>
          <w:bCs w:val="0"/>
        </w:rPr>
        <w:t xml:space="preserve"> №1 от 31.08.2015</w:t>
      </w:r>
      <w:r w:rsidRPr="008F6952">
        <w:rPr>
          <w:rStyle w:val="a7"/>
          <w:rFonts w:ascii="Times New Roman" w:hAnsi="Times New Roman" w:cs="Times New Roman"/>
          <w:b w:val="0"/>
          <w:bCs w:val="0"/>
        </w:rPr>
        <w:t>г.</w:t>
      </w:r>
    </w:p>
    <w:p w:rsidR="00A465F8" w:rsidRDefault="00A465F8" w:rsidP="009120C6">
      <w:pPr>
        <w:pStyle w:val="ac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9120C6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Парциальные программы:</w:t>
      </w:r>
      <w:r>
        <w:rPr>
          <w:rStyle w:val="a7"/>
          <w:rFonts w:ascii="Times New Roman" w:hAnsi="Times New Roman" w:cs="Times New Roman"/>
          <w:b w:val="0"/>
          <w:bCs w:val="0"/>
        </w:rPr>
        <w:t xml:space="preserve"> </w:t>
      </w:r>
    </w:p>
    <w:p w:rsidR="00A465F8" w:rsidRDefault="00A465F8" w:rsidP="009120C6">
      <w:pPr>
        <w:pStyle w:val="ac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393CE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- «Ладушки» программа по музыкальному воспитанию детей дошкольного возраста под редакцией </w:t>
      </w:r>
      <w:proofErr w:type="spellStart"/>
      <w:r w:rsidRPr="00393CE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Каплуновой</w:t>
      </w:r>
      <w:proofErr w:type="spellEnd"/>
      <w:r w:rsidRPr="00393CE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И., </w:t>
      </w:r>
      <w:proofErr w:type="spellStart"/>
      <w:r w:rsidRPr="00393CE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Новоскольцевой</w:t>
      </w:r>
      <w:proofErr w:type="spellEnd"/>
      <w:r w:rsidRPr="00393CEF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И.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66A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2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-7лет</w:t>
      </w:r>
    </w:p>
    <w:p w:rsidR="00A465F8" w:rsidRDefault="00A465F8" w:rsidP="009120C6">
      <w:pPr>
        <w:pStyle w:val="ac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-«</w:t>
      </w:r>
      <w:proofErr w:type="gramEnd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Юный эколог»-программа по экологическому воспитанию детей дошкольного возраста. 5-7 лет</w:t>
      </w:r>
    </w:p>
    <w:p w:rsidR="00A465F8" w:rsidRDefault="00A465F8" w:rsidP="009120C6">
      <w:pPr>
        <w:pStyle w:val="ac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-«</w:t>
      </w:r>
      <w:proofErr w:type="gramEnd"/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Безопасность» программа по основам безопасности и жизнедеятельности детей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дошкольного возраста под редакцией</w:t>
      </w:r>
      <w:r w:rsidR="00C66A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66A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Н.Н.Авдеевой</w:t>
      </w:r>
      <w:proofErr w:type="spellEnd"/>
      <w:r w:rsidR="00C66A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C66A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О.Л.Стеркиной</w:t>
      </w:r>
      <w:proofErr w:type="spellEnd"/>
      <w:r w:rsidR="00C66AA1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  5-7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лет</w:t>
      </w:r>
    </w:p>
    <w:p w:rsidR="00C66AA1" w:rsidRPr="001163BF" w:rsidRDefault="00C66AA1" w:rsidP="00293961">
      <w:pPr>
        <w:tabs>
          <w:tab w:val="left" w:pos="877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163BF">
        <w:rPr>
          <w:rFonts w:ascii="Times New Roman" w:hAnsi="Times New Roman" w:cs="Times New Roman"/>
          <w:iCs/>
          <w:sz w:val="24"/>
          <w:szCs w:val="24"/>
        </w:rPr>
        <w:t>-«</w:t>
      </w:r>
      <w:proofErr w:type="gramEnd"/>
      <w:r w:rsidRPr="001163BF">
        <w:rPr>
          <w:rFonts w:ascii="Times New Roman" w:hAnsi="Times New Roman" w:cs="Times New Roman"/>
          <w:iCs/>
          <w:sz w:val="24"/>
          <w:szCs w:val="24"/>
        </w:rPr>
        <w:t xml:space="preserve">По дороге к азбуке» </w:t>
      </w:r>
      <w:proofErr w:type="spellStart"/>
      <w:r w:rsidRPr="001163BF">
        <w:rPr>
          <w:rFonts w:ascii="Times New Roman" w:hAnsi="Times New Roman" w:cs="Times New Roman"/>
          <w:iCs/>
          <w:sz w:val="24"/>
          <w:szCs w:val="24"/>
        </w:rPr>
        <w:t>Т.Р.Кислова</w:t>
      </w:r>
      <w:proofErr w:type="spellEnd"/>
      <w:r w:rsidRPr="001163BF">
        <w:rPr>
          <w:rFonts w:ascii="Times New Roman" w:hAnsi="Times New Roman" w:cs="Times New Roman"/>
          <w:iCs/>
          <w:sz w:val="24"/>
          <w:szCs w:val="24"/>
        </w:rPr>
        <w:t xml:space="preserve"> –программа по развитию речи и обучению детей грамоте 4-7лет.</w:t>
      </w:r>
    </w:p>
    <w:p w:rsidR="00A465F8" w:rsidRDefault="00A465F8" w:rsidP="007305A8">
      <w:pPr>
        <w:jc w:val="both"/>
        <w:rPr>
          <w:rFonts w:ascii="Times New Roman" w:hAnsi="Times New Roman" w:cs="Times New Roman"/>
          <w:sz w:val="24"/>
          <w:szCs w:val="24"/>
        </w:rPr>
      </w:pPr>
      <w:r w:rsidRPr="004F53FD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Приоритетное направление деятельности ДОУ по реализации основной общеобразовательной программы дошкольного образования </w:t>
      </w:r>
      <w:r w:rsidRPr="004F53F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познавательно-речевое </w:t>
      </w:r>
      <w:r w:rsidRPr="004F53FD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дошкольников</w:t>
      </w:r>
      <w:r w:rsidRPr="004F53FD">
        <w:rPr>
          <w:rFonts w:ascii="Times New Roman" w:hAnsi="Times New Roman" w:cs="Times New Roman"/>
          <w:sz w:val="24"/>
          <w:szCs w:val="24"/>
        </w:rPr>
        <w:t>.</w:t>
      </w:r>
    </w:p>
    <w:p w:rsidR="00A465F8" w:rsidRPr="00D558D6" w:rsidRDefault="00A465F8" w:rsidP="007305A8">
      <w:pPr>
        <w:pStyle w:val="ac"/>
        <w:jc w:val="both"/>
        <w:rPr>
          <w:i/>
          <w:iCs/>
        </w:rPr>
      </w:pPr>
    </w:p>
    <w:p w:rsidR="00A465F8" w:rsidRDefault="00A465F8" w:rsidP="007305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5F8" w:rsidRDefault="00A465F8" w:rsidP="007305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5F8" w:rsidRPr="007D320B" w:rsidRDefault="00A465F8" w:rsidP="007305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20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7D320B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Программы:</w:t>
      </w:r>
    </w:p>
    <w:p w:rsidR="00A465F8" w:rsidRDefault="00A465F8" w:rsidP="007305A8">
      <w:pPr>
        <w:jc w:val="both"/>
        <w:rPr>
          <w:rFonts w:ascii="Times New Roman" w:hAnsi="Times New Roman" w:cs="Times New Roman"/>
          <w:sz w:val="24"/>
          <w:szCs w:val="24"/>
        </w:rPr>
      </w:pPr>
      <w:r w:rsidRPr="006C2D2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256A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20B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щим возрасту видам деятельности; </w:t>
      </w:r>
      <w:r w:rsidRPr="007D320B">
        <w:rPr>
          <w:rFonts w:ascii="Times New Roman" w:hAnsi="Times New Roman" w:cs="Times New Roman"/>
          <w:sz w:val="24"/>
          <w:szCs w:val="24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465F8" w:rsidRDefault="00A465F8" w:rsidP="007305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D2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465F8" w:rsidRPr="00237BAF" w:rsidRDefault="00A465F8" w:rsidP="007305A8">
      <w:pPr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>Охрана и укрепление физического и пси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хического здоровья детей и</w:t>
      </w: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эмоционального благополучия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A465F8" w:rsidRPr="00237BAF" w:rsidRDefault="00A465F8" w:rsidP="007305A8">
      <w:pPr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</w:t>
      </w:r>
      <w:proofErr w:type="spellStart"/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>т.ч</w:t>
      </w:r>
      <w:proofErr w:type="spellEnd"/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>. ОВЗ)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A465F8" w:rsidRPr="00237BAF" w:rsidRDefault="00A465F8" w:rsidP="007305A8">
      <w:pPr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>Обеспечения преемственности целей, задач и содержания обра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зования, реализуемых в рамках образовательной программы</w:t>
      </w: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различных уровней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A465F8" w:rsidRPr="00237BAF" w:rsidRDefault="00A465F8" w:rsidP="007305A8">
      <w:pPr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 и миром;</w:t>
      </w:r>
    </w:p>
    <w:p w:rsidR="00A465F8" w:rsidRPr="00237BAF" w:rsidRDefault="00A465F8" w:rsidP="007305A8">
      <w:pPr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принятых в обществе правил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и норм поведения в интересах человека, семьи и общества;</w:t>
      </w:r>
    </w:p>
    <w:p w:rsidR="00A465F8" w:rsidRPr="00237BAF" w:rsidRDefault="00A465F8" w:rsidP="007305A8">
      <w:pPr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Формирования</w:t>
      </w: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общей культуры личности детей, 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в том числе ценностей здорового образа жизни, </w:t>
      </w: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>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A465F8" w:rsidRPr="00237BAF" w:rsidRDefault="00A465F8" w:rsidP="007305A8">
      <w:pPr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Обеспечения</w:t>
      </w: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 вариативности и разнообразия содержания Программы и организационных форм ДО, возможности формирования Программ различной направленности с учёто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м образовательных потребностей, </w:t>
      </w: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способностей 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 xml:space="preserve">и состояния здоровья </w:t>
      </w: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>детей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;</w:t>
      </w:r>
    </w:p>
    <w:p w:rsidR="00A465F8" w:rsidRPr="0033340B" w:rsidRDefault="00A465F8" w:rsidP="007305A8">
      <w:pPr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237BAF">
        <w:rPr>
          <w:rFonts w:ascii="Times New Roman" w:hAnsi="Times New Roman" w:cs="Times New Roman"/>
          <w:kern w:val="24"/>
          <w:sz w:val="24"/>
          <w:szCs w:val="24"/>
          <w:lang w:eastAsia="ru-RU"/>
        </w:rPr>
        <w:t>Формирования социокультурной среды, соответствующей возрастным, психологическим и фи</w:t>
      </w: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зиологическим особенностям детей;</w:t>
      </w:r>
    </w:p>
    <w:p w:rsidR="00A465F8" w:rsidRPr="00237BAF" w:rsidRDefault="00A465F8" w:rsidP="007305A8">
      <w:pPr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4"/>
          <w:sz w:val="24"/>
          <w:szCs w:val="24"/>
          <w:lang w:eastAsia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465F8" w:rsidRPr="007D320B" w:rsidRDefault="00A465F8" w:rsidP="007305A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320B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A465F8" w:rsidRPr="007D320B" w:rsidRDefault="00A465F8" w:rsidP="007305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3"/>
      <w:bookmarkEnd w:id="0"/>
      <w:r w:rsidRPr="007D320B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A465F8" w:rsidRPr="007D320B" w:rsidRDefault="00A465F8" w:rsidP="007305A8">
      <w:pPr>
        <w:jc w:val="both"/>
        <w:rPr>
          <w:rFonts w:ascii="Times New Roman" w:hAnsi="Times New Roman" w:cs="Times New Roman"/>
          <w:sz w:val="24"/>
          <w:szCs w:val="24"/>
        </w:rPr>
      </w:pPr>
      <w:r w:rsidRPr="007D320B">
        <w:rPr>
          <w:rFonts w:ascii="Times New Roman" w:hAnsi="Times New Roman" w:cs="Times New Roman"/>
          <w:sz w:val="24"/>
          <w:szCs w:val="24"/>
        </w:rPr>
        <w:t xml:space="preserve">-забота о здоровье, эмоциональном </w:t>
      </w:r>
      <w:r>
        <w:rPr>
          <w:rFonts w:ascii="Times New Roman" w:hAnsi="Times New Roman" w:cs="Times New Roman"/>
          <w:sz w:val="24"/>
          <w:szCs w:val="24"/>
        </w:rPr>
        <w:t xml:space="preserve">благополучии и своевременном </w:t>
      </w:r>
      <w:r w:rsidRPr="007D320B">
        <w:rPr>
          <w:rFonts w:ascii="Times New Roman" w:hAnsi="Times New Roman" w:cs="Times New Roman"/>
          <w:sz w:val="24"/>
          <w:szCs w:val="24"/>
        </w:rPr>
        <w:t>всестороннем развитии каждого ребенка;</w:t>
      </w:r>
    </w:p>
    <w:p w:rsidR="00A465F8" w:rsidRPr="007D320B" w:rsidRDefault="00A465F8" w:rsidP="007305A8">
      <w:pPr>
        <w:jc w:val="both"/>
        <w:rPr>
          <w:rFonts w:ascii="Times New Roman" w:hAnsi="Times New Roman" w:cs="Times New Roman"/>
          <w:sz w:val="24"/>
          <w:szCs w:val="24"/>
        </w:rPr>
      </w:pPr>
      <w:r w:rsidRPr="007D320B">
        <w:rPr>
          <w:rFonts w:ascii="Times New Roman" w:hAnsi="Times New Roman" w:cs="Times New Roman"/>
          <w:sz w:val="24"/>
          <w:szCs w:val="24"/>
        </w:rPr>
        <w:t>-создание в группе атмосферы</w:t>
      </w:r>
      <w:r>
        <w:rPr>
          <w:rFonts w:ascii="Times New Roman" w:hAnsi="Times New Roman" w:cs="Times New Roman"/>
          <w:sz w:val="24"/>
          <w:szCs w:val="24"/>
        </w:rPr>
        <w:t xml:space="preserve"> гуманного и доброжелательного отношения </w:t>
      </w:r>
      <w:r w:rsidRPr="007D320B">
        <w:rPr>
          <w:rFonts w:ascii="Times New Roman" w:hAnsi="Times New Roman" w:cs="Times New Roman"/>
          <w:sz w:val="24"/>
          <w:szCs w:val="24"/>
        </w:rPr>
        <w:t>ко всем воспи</w:t>
      </w:r>
      <w:r>
        <w:rPr>
          <w:rFonts w:ascii="Times New Roman" w:hAnsi="Times New Roman" w:cs="Times New Roman"/>
          <w:sz w:val="24"/>
          <w:szCs w:val="24"/>
        </w:rPr>
        <w:t>танникам, что позволяет растить</w:t>
      </w:r>
      <w:r w:rsidRPr="007D320B">
        <w:rPr>
          <w:rFonts w:ascii="Times New Roman" w:hAnsi="Times New Roman" w:cs="Times New Roman"/>
          <w:sz w:val="24"/>
          <w:szCs w:val="24"/>
        </w:rPr>
        <w:t xml:space="preserve"> их общительными, добрыми и любознательными, инициативными, стремящимися к самостоятельному творчеству;</w:t>
      </w:r>
    </w:p>
    <w:p w:rsidR="00A465F8" w:rsidRPr="007D320B" w:rsidRDefault="00A465F8" w:rsidP="007305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-максимальное использование </w:t>
      </w:r>
      <w:r w:rsidRPr="007D320B">
        <w:rPr>
          <w:rFonts w:ascii="Times New Roman" w:hAnsi="Times New Roman" w:cs="Times New Roman"/>
          <w:sz w:val="24"/>
          <w:szCs w:val="24"/>
        </w:rPr>
        <w:t xml:space="preserve">различных видов детской деятельности, их интеграция в целях повышения эффективности </w:t>
      </w:r>
      <w:proofErr w:type="spellStart"/>
      <w:r w:rsidRPr="007D320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D320B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A465F8" w:rsidRPr="007D320B" w:rsidRDefault="00A465F8" w:rsidP="007305A8">
      <w:pPr>
        <w:jc w:val="both"/>
        <w:rPr>
          <w:rFonts w:ascii="Times New Roman" w:hAnsi="Times New Roman" w:cs="Times New Roman"/>
          <w:sz w:val="24"/>
          <w:szCs w:val="24"/>
        </w:rPr>
      </w:pPr>
      <w:r w:rsidRPr="007D320B">
        <w:rPr>
          <w:rFonts w:ascii="Times New Roman" w:hAnsi="Times New Roman" w:cs="Times New Roman"/>
          <w:sz w:val="24"/>
          <w:szCs w:val="24"/>
        </w:rPr>
        <w:t xml:space="preserve">- творческая организация </w:t>
      </w:r>
      <w:proofErr w:type="spellStart"/>
      <w:r w:rsidRPr="007D320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7D320B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A465F8" w:rsidRPr="007D320B" w:rsidRDefault="00A465F8" w:rsidP="007305A8">
      <w:pPr>
        <w:jc w:val="both"/>
        <w:rPr>
          <w:rFonts w:ascii="Times New Roman" w:hAnsi="Times New Roman" w:cs="Times New Roman"/>
          <w:sz w:val="24"/>
          <w:szCs w:val="24"/>
        </w:rPr>
      </w:pPr>
      <w:r w:rsidRPr="007D320B">
        <w:rPr>
          <w:rFonts w:ascii="Times New Roman" w:hAnsi="Times New Roman" w:cs="Times New Roman"/>
          <w:sz w:val="24"/>
          <w:szCs w:val="24"/>
        </w:rPr>
        <w:t>- вариативность использования образовательного материала, позволяющая разви</w:t>
      </w:r>
      <w:r>
        <w:rPr>
          <w:rFonts w:ascii="Times New Roman" w:hAnsi="Times New Roman" w:cs="Times New Roman"/>
          <w:sz w:val="24"/>
          <w:szCs w:val="24"/>
        </w:rPr>
        <w:t xml:space="preserve">вать творчество в соответствии </w:t>
      </w:r>
      <w:r w:rsidRPr="007D320B">
        <w:rPr>
          <w:rFonts w:ascii="Times New Roman" w:hAnsi="Times New Roman" w:cs="Times New Roman"/>
          <w:sz w:val="24"/>
          <w:szCs w:val="24"/>
        </w:rPr>
        <w:t>с интересами и наклонностями каждого ребенка;</w:t>
      </w:r>
    </w:p>
    <w:p w:rsidR="00A465F8" w:rsidRPr="007D320B" w:rsidRDefault="00A465F8" w:rsidP="007305A8">
      <w:pPr>
        <w:jc w:val="both"/>
        <w:rPr>
          <w:rFonts w:ascii="Times New Roman" w:hAnsi="Times New Roman" w:cs="Times New Roman"/>
          <w:sz w:val="24"/>
          <w:szCs w:val="24"/>
        </w:rPr>
      </w:pPr>
      <w:r w:rsidRPr="007D320B">
        <w:rPr>
          <w:rFonts w:ascii="Times New Roman" w:hAnsi="Times New Roman" w:cs="Times New Roman"/>
          <w:sz w:val="24"/>
          <w:szCs w:val="24"/>
        </w:rPr>
        <w:t>- уважительное отношение к результатам детского творчества;</w:t>
      </w:r>
    </w:p>
    <w:p w:rsidR="00A465F8" w:rsidRPr="007D320B" w:rsidRDefault="00A465F8" w:rsidP="007305A8">
      <w:pPr>
        <w:jc w:val="both"/>
        <w:rPr>
          <w:rFonts w:ascii="Times New Roman" w:hAnsi="Times New Roman" w:cs="Times New Roman"/>
          <w:sz w:val="24"/>
          <w:szCs w:val="24"/>
        </w:rPr>
      </w:pPr>
      <w:r w:rsidRPr="007D320B">
        <w:rPr>
          <w:rFonts w:ascii="Times New Roman" w:hAnsi="Times New Roman" w:cs="Times New Roman"/>
          <w:sz w:val="24"/>
          <w:szCs w:val="24"/>
        </w:rPr>
        <w:t>- единст</w:t>
      </w:r>
      <w:r>
        <w:rPr>
          <w:rFonts w:ascii="Times New Roman" w:hAnsi="Times New Roman" w:cs="Times New Roman"/>
          <w:sz w:val="24"/>
          <w:szCs w:val="24"/>
        </w:rPr>
        <w:t xml:space="preserve">во подходов в воспитании детей </w:t>
      </w:r>
      <w:r w:rsidRPr="007D320B">
        <w:rPr>
          <w:rFonts w:ascii="Times New Roman" w:hAnsi="Times New Roman" w:cs="Times New Roman"/>
          <w:sz w:val="24"/>
          <w:szCs w:val="24"/>
        </w:rPr>
        <w:t>в условиях дошкольного образовательного учреждения и семьи;</w:t>
      </w:r>
    </w:p>
    <w:p w:rsidR="00A465F8" w:rsidRDefault="00A465F8" w:rsidP="007305A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320B">
        <w:rPr>
          <w:rFonts w:ascii="Times New Roman" w:hAnsi="Times New Roman" w:cs="Times New Roman"/>
          <w:sz w:val="24"/>
          <w:szCs w:val="24"/>
        </w:rPr>
        <w:lastRenderedPageBreak/>
        <w:t>- соблю</w:t>
      </w:r>
      <w:r>
        <w:rPr>
          <w:rFonts w:ascii="Times New Roman" w:hAnsi="Times New Roman" w:cs="Times New Roman"/>
          <w:sz w:val="24"/>
          <w:szCs w:val="24"/>
        </w:rPr>
        <w:t xml:space="preserve">дение в работе детского сада и </w:t>
      </w:r>
      <w:r w:rsidRPr="007D320B">
        <w:rPr>
          <w:rFonts w:ascii="Times New Roman" w:hAnsi="Times New Roman" w:cs="Times New Roman"/>
          <w:sz w:val="24"/>
          <w:szCs w:val="24"/>
        </w:rPr>
        <w:t>начальной школы преемственности, исключающей умственные и физические перегрузки в содержании образования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5F8" w:rsidRPr="0068307B" w:rsidRDefault="00A465F8" w:rsidP="00C204E0">
      <w:pPr>
        <w:rPr>
          <w:rFonts w:ascii="Times New Roman" w:hAnsi="Times New Roman" w:cs="Times New Roman"/>
          <w:sz w:val="24"/>
          <w:szCs w:val="24"/>
        </w:rPr>
      </w:pPr>
      <w:r w:rsidRPr="0068307B">
        <w:rPr>
          <w:rFonts w:ascii="Times New Roman" w:hAnsi="Times New Roman" w:cs="Times New Roman"/>
          <w:b/>
          <w:bCs/>
          <w:sz w:val="24"/>
          <w:szCs w:val="24"/>
        </w:rPr>
        <w:t>1.3 Принципы реализации Программы ДОУ</w:t>
      </w:r>
      <w:r w:rsidRPr="0068307B">
        <w:rPr>
          <w:rFonts w:ascii="Times New Roman" w:hAnsi="Times New Roman" w:cs="Times New Roman"/>
          <w:sz w:val="24"/>
          <w:szCs w:val="24"/>
        </w:rPr>
        <w:t>:</w:t>
      </w:r>
    </w:p>
    <w:p w:rsidR="00A465F8" w:rsidRPr="00BB09B7" w:rsidRDefault="00A465F8" w:rsidP="00C20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 п</w:t>
      </w:r>
      <w:r w:rsidRPr="00DA5959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дошкольного учреждения, а также организация на ее основе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-образовательного процесса базируется на подходах и принципах, представленных в примерной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основной  Программе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«Успех», стр. 4-7:</w:t>
      </w:r>
    </w:p>
    <w:p w:rsidR="00A465F8" w:rsidRDefault="00A465F8" w:rsidP="00C204E0">
      <w:pPr>
        <w:pStyle w:val="a4"/>
        <w:spacing w:after="0"/>
        <w:ind w:left="360"/>
        <w:jc w:val="both"/>
        <w:rPr>
          <w:b/>
          <w:bCs/>
        </w:rPr>
      </w:pPr>
    </w:p>
    <w:p w:rsidR="00A465F8" w:rsidRPr="00081FFF" w:rsidRDefault="00A465F8" w:rsidP="00C204E0">
      <w:pPr>
        <w:pStyle w:val="a4"/>
        <w:spacing w:after="0"/>
        <w:ind w:left="360"/>
        <w:jc w:val="both"/>
        <w:rPr>
          <w:rFonts w:ascii="Times New Roman" w:hAnsi="Times New Roman" w:cs="Times New Roman"/>
        </w:rPr>
      </w:pPr>
      <w:r w:rsidRPr="00081FFF">
        <w:rPr>
          <w:rFonts w:ascii="Times New Roman" w:hAnsi="Times New Roman" w:cs="Times New Roman"/>
          <w:b/>
          <w:bCs/>
        </w:rPr>
        <w:t>Принципы построения образовательной программы отражают основные принципы ФГОС ДО.</w:t>
      </w:r>
    </w:p>
    <w:p w:rsidR="00A465F8" w:rsidRPr="008C75EB" w:rsidRDefault="00A465F8" w:rsidP="00C204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5EB">
        <w:rPr>
          <w:rFonts w:ascii="Times New Roman" w:hAnsi="Times New Roman" w:cs="Times New Roman"/>
          <w:sz w:val="24"/>
          <w:szCs w:val="24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465F8" w:rsidRPr="008C75EB" w:rsidRDefault="00A465F8" w:rsidP="00C204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5EB">
        <w:rPr>
          <w:rFonts w:ascii="Times New Roman" w:hAnsi="Times New Roman" w:cs="Times New Roman"/>
          <w:sz w:val="24"/>
          <w:szCs w:val="24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465F8" w:rsidRPr="008C75EB" w:rsidRDefault="00A465F8" w:rsidP="00C204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5EB">
        <w:rPr>
          <w:rFonts w:ascii="Times New Roman" w:hAnsi="Times New Roman" w:cs="Times New Roman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465F8" w:rsidRPr="008C75EB" w:rsidRDefault="00A465F8" w:rsidP="00C204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5EB">
        <w:rPr>
          <w:rFonts w:ascii="Times New Roman" w:hAnsi="Times New Roman" w:cs="Times New Roman"/>
          <w:sz w:val="24"/>
          <w:szCs w:val="24"/>
        </w:rPr>
        <w:t>4) поддержка инициативы детей в различных видах деятельности;</w:t>
      </w:r>
    </w:p>
    <w:p w:rsidR="00A465F8" w:rsidRPr="008C75EB" w:rsidRDefault="00A465F8" w:rsidP="00C204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5EB">
        <w:rPr>
          <w:rFonts w:ascii="Times New Roman" w:hAnsi="Times New Roman" w:cs="Times New Roman"/>
          <w:sz w:val="24"/>
          <w:szCs w:val="24"/>
        </w:rPr>
        <w:t>5) сотрудничество Организации с семьей;</w:t>
      </w:r>
    </w:p>
    <w:p w:rsidR="00A465F8" w:rsidRPr="008C75EB" w:rsidRDefault="00A465F8" w:rsidP="00C204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5EB">
        <w:rPr>
          <w:rFonts w:ascii="Times New Roman" w:hAnsi="Times New Roman" w:cs="Times New Roman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A465F8" w:rsidRPr="008C75EB" w:rsidRDefault="00A465F8" w:rsidP="00C204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5EB">
        <w:rPr>
          <w:rFonts w:ascii="Times New Roman" w:hAnsi="Times New Roman" w:cs="Times New Roman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465F8" w:rsidRPr="008C75EB" w:rsidRDefault="00A465F8" w:rsidP="00C204E0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5EB">
        <w:rPr>
          <w:rFonts w:ascii="Times New Roman" w:hAnsi="Times New Roman" w:cs="Times New Roman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465F8" w:rsidRPr="008C75EB" w:rsidRDefault="00A465F8" w:rsidP="00C204E0">
      <w:pPr>
        <w:pStyle w:val="ConsPlusNormal"/>
        <w:ind w:left="720"/>
        <w:jc w:val="both"/>
      </w:pPr>
      <w:r w:rsidRPr="008C75EB">
        <w:rPr>
          <w:rFonts w:ascii="Times New Roman" w:hAnsi="Times New Roman" w:cs="Times New Roman"/>
          <w:sz w:val="24"/>
          <w:szCs w:val="24"/>
        </w:rPr>
        <w:t>9) учет этнокультурной ситуации развития детей</w:t>
      </w:r>
      <w:r w:rsidRPr="008C75EB">
        <w:t>.</w:t>
      </w:r>
    </w:p>
    <w:p w:rsidR="00A465F8" w:rsidRDefault="00A465F8" w:rsidP="00C204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5F8" w:rsidRPr="00B13D5D" w:rsidRDefault="00A465F8" w:rsidP="00C20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3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1.4 </w:t>
      </w:r>
      <w:proofErr w:type="gramStart"/>
      <w:r w:rsidRPr="00B13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Характеристики  особенностей</w:t>
      </w:r>
      <w:proofErr w:type="gramEnd"/>
      <w:r w:rsidRPr="00B13D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развития детей раннего и дошкольного возраста.</w:t>
      </w:r>
    </w:p>
    <w:p w:rsidR="00A465F8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5F8" w:rsidRDefault="00A465F8" w:rsidP="00C204E0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F35204">
        <w:rPr>
          <w:rFonts w:ascii="Times New Roman" w:hAnsi="Times New Roman" w:cs="Times New Roman"/>
        </w:rPr>
        <w:t xml:space="preserve">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семьи, так и в условиях дошкольного образовательного учреждения (группы). </w:t>
      </w:r>
    </w:p>
    <w:p w:rsidR="00A465F8" w:rsidRPr="00B13D5D" w:rsidRDefault="00A465F8" w:rsidP="00C204E0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B13D5D">
        <w:rPr>
          <w:rFonts w:ascii="Times New Roman" w:hAnsi="Times New Roman" w:cs="Times New Roman"/>
          <w:b/>
          <w:bCs/>
        </w:rPr>
        <w:t>Индивидуальные особенности детей, посещающих ДОУ.</w:t>
      </w:r>
    </w:p>
    <w:p w:rsidR="00A465F8" w:rsidRPr="006858AE" w:rsidRDefault="00A465F8" w:rsidP="00C204E0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На  «</w:t>
      </w:r>
      <w:proofErr w:type="gramEnd"/>
      <w:r>
        <w:rPr>
          <w:rFonts w:ascii="Times New Roman" w:hAnsi="Times New Roman" w:cs="Times New Roman"/>
        </w:rPr>
        <w:t>1сентября»</w:t>
      </w:r>
      <w:r w:rsidRPr="00C44091">
        <w:rPr>
          <w:rFonts w:ascii="Times New Roman" w:hAnsi="Times New Roman" w:cs="Times New Roman"/>
        </w:rPr>
        <w:t xml:space="preserve"> 2015 г. в ДОУ функционирует </w:t>
      </w:r>
      <w:r w:rsidRPr="006858AE">
        <w:rPr>
          <w:rFonts w:ascii="Times New Roman" w:hAnsi="Times New Roman" w:cs="Times New Roman"/>
        </w:rPr>
        <w:t xml:space="preserve"> 12</w:t>
      </w:r>
      <w:r w:rsidRPr="00C44091">
        <w:rPr>
          <w:rFonts w:ascii="Times New Roman" w:hAnsi="Times New Roman" w:cs="Times New Roman"/>
        </w:rPr>
        <w:t xml:space="preserve">групп, общее количество воспитанников </w:t>
      </w:r>
      <w:r>
        <w:rPr>
          <w:rFonts w:ascii="Times New Roman" w:hAnsi="Times New Roman" w:cs="Times New Roman"/>
        </w:rPr>
        <w:t>составляет  263 ребенок, 140 (54</w:t>
      </w:r>
      <w:r w:rsidRPr="00C44091">
        <w:rPr>
          <w:rFonts w:ascii="Times New Roman" w:hAnsi="Times New Roman" w:cs="Times New Roman"/>
        </w:rPr>
        <w:t>%) мальчико</w:t>
      </w:r>
      <w:r>
        <w:rPr>
          <w:rFonts w:ascii="Times New Roman" w:hAnsi="Times New Roman" w:cs="Times New Roman"/>
        </w:rPr>
        <w:t>в, 123</w:t>
      </w:r>
      <w:r w:rsidRPr="00C44091">
        <w:rPr>
          <w:rFonts w:ascii="Times New Roman" w:hAnsi="Times New Roman" w:cs="Times New Roman"/>
        </w:rPr>
        <w:t xml:space="preserve">  (46%) девочек.</w:t>
      </w:r>
    </w:p>
    <w:p w:rsidR="00A465F8" w:rsidRPr="00C44091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C44091">
        <w:rPr>
          <w:rFonts w:ascii="Times New Roman" w:hAnsi="Times New Roman" w:cs="Times New Roman"/>
        </w:rPr>
        <w:t xml:space="preserve">Индивидуальные особенности контингента детей, воспитывающихся в ДОУ, представлены в таблицах: 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5071"/>
        <w:gridCol w:w="2057"/>
        <w:gridCol w:w="1991"/>
      </w:tblGrid>
      <w:tr w:rsidR="00A465F8" w:rsidRPr="00C44091" w:rsidTr="004D7091">
        <w:tc>
          <w:tcPr>
            <w:tcW w:w="709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507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 xml:space="preserve">Направленность групп </w:t>
            </w:r>
          </w:p>
        </w:tc>
        <w:tc>
          <w:tcPr>
            <w:tcW w:w="2057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 xml:space="preserve">Количество групп </w:t>
            </w:r>
          </w:p>
        </w:tc>
        <w:tc>
          <w:tcPr>
            <w:tcW w:w="199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 xml:space="preserve">Наполняемость групп </w:t>
            </w:r>
          </w:p>
        </w:tc>
      </w:tr>
      <w:tr w:rsidR="00A465F8" w:rsidRPr="00C44091" w:rsidTr="004D7091">
        <w:tc>
          <w:tcPr>
            <w:tcW w:w="709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44091">
              <w:rPr>
                <w:rFonts w:ascii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507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 xml:space="preserve">Группы общеразвивающей направленности: </w:t>
            </w:r>
          </w:p>
        </w:tc>
        <w:tc>
          <w:tcPr>
            <w:tcW w:w="2057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</w:tr>
      <w:tr w:rsidR="00A465F8" w:rsidRPr="00C44091" w:rsidTr="004D7091">
        <w:tc>
          <w:tcPr>
            <w:tcW w:w="709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507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 xml:space="preserve">- от 2 до 3 лет </w:t>
            </w:r>
          </w:p>
        </w:tc>
        <w:tc>
          <w:tcPr>
            <w:tcW w:w="2057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9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A465F8" w:rsidRPr="00C44091" w:rsidTr="004D7091">
        <w:tc>
          <w:tcPr>
            <w:tcW w:w="709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7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 3-4 лет</w:t>
            </w:r>
          </w:p>
        </w:tc>
        <w:tc>
          <w:tcPr>
            <w:tcW w:w="2057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465F8" w:rsidRPr="00C44091" w:rsidTr="004D7091">
        <w:tc>
          <w:tcPr>
            <w:tcW w:w="709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4-5</w:t>
            </w:r>
            <w:r w:rsidRPr="00C44091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2057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A465F8" w:rsidRPr="00C44091" w:rsidTr="004D7091">
        <w:tc>
          <w:tcPr>
            <w:tcW w:w="709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A465F8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 5-6 лет</w:t>
            </w:r>
          </w:p>
        </w:tc>
        <w:tc>
          <w:tcPr>
            <w:tcW w:w="2057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A465F8" w:rsidRPr="00C44091" w:rsidTr="004D7091">
        <w:tc>
          <w:tcPr>
            <w:tcW w:w="709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A465F8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 6-7 лет </w:t>
            </w:r>
          </w:p>
        </w:tc>
        <w:tc>
          <w:tcPr>
            <w:tcW w:w="2057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465F8" w:rsidRPr="00C44091" w:rsidTr="004D7091">
        <w:tc>
          <w:tcPr>
            <w:tcW w:w="709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71" w:type="dxa"/>
          </w:tcPr>
          <w:p w:rsidR="00A465F8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с 3-7лет </w:t>
            </w:r>
          </w:p>
        </w:tc>
        <w:tc>
          <w:tcPr>
            <w:tcW w:w="2057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 w:rsidRPr="00C44091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91" w:type="dxa"/>
          </w:tcPr>
          <w:p w:rsidR="00A465F8" w:rsidRPr="00C44091" w:rsidRDefault="00A465F8" w:rsidP="009F441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</w:tr>
    </w:tbl>
    <w:p w:rsidR="00A465F8" w:rsidRPr="008E50E4" w:rsidRDefault="00A465F8" w:rsidP="00C204E0">
      <w:pPr>
        <w:rPr>
          <w:rFonts w:ascii="Times New Roman" w:hAnsi="Times New Roman" w:cs="Times New Roman"/>
          <w:sz w:val="24"/>
          <w:szCs w:val="24"/>
        </w:rPr>
      </w:pPr>
      <w:r w:rsidRPr="008E50E4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8E50E4">
        <w:rPr>
          <w:rFonts w:ascii="Times New Roman" w:hAnsi="Times New Roman" w:cs="Times New Roman"/>
          <w:sz w:val="24"/>
          <w:szCs w:val="24"/>
        </w:rPr>
        <w:t>: в ДОУ функционирует 1 группа</w:t>
      </w:r>
      <w:r>
        <w:rPr>
          <w:rFonts w:ascii="Times New Roman" w:hAnsi="Times New Roman" w:cs="Times New Roman"/>
          <w:sz w:val="24"/>
          <w:szCs w:val="24"/>
        </w:rPr>
        <w:t xml:space="preserve"> с 2-3 лет, 11 </w:t>
      </w:r>
      <w:r w:rsidRPr="008E50E4">
        <w:rPr>
          <w:rFonts w:ascii="Times New Roman" w:hAnsi="Times New Roman" w:cs="Times New Roman"/>
          <w:sz w:val="24"/>
          <w:szCs w:val="24"/>
        </w:rPr>
        <w:t>групп с 3-7 лет.</w:t>
      </w:r>
    </w:p>
    <w:tbl>
      <w:tblPr>
        <w:tblW w:w="10599" w:type="dxa"/>
        <w:tblInd w:w="-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1275"/>
        <w:gridCol w:w="1134"/>
        <w:gridCol w:w="1119"/>
        <w:gridCol w:w="1051"/>
        <w:gridCol w:w="1086"/>
        <w:gridCol w:w="2053"/>
      </w:tblGrid>
      <w:tr w:rsidR="00A465F8" w:rsidRPr="00964D5E" w:rsidTr="004D7091">
        <w:trPr>
          <w:trHeight w:val="469"/>
        </w:trPr>
        <w:tc>
          <w:tcPr>
            <w:tcW w:w="2881" w:type="dxa"/>
            <w:vMerge w:val="restart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Дети с индивидуальными особенностями</w:t>
            </w:r>
          </w:p>
        </w:tc>
        <w:tc>
          <w:tcPr>
            <w:tcW w:w="1275" w:type="dxa"/>
            <w:vMerge w:val="restart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6443" w:type="dxa"/>
            <w:gridSpan w:val="5"/>
            <w:tcBorders>
              <w:bottom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A465F8" w:rsidRPr="00964D5E" w:rsidTr="004D7091">
        <w:trPr>
          <w:trHeight w:val="600"/>
        </w:trPr>
        <w:tc>
          <w:tcPr>
            <w:tcW w:w="2881" w:type="dxa"/>
            <w:vMerge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D5E">
              <w:rPr>
                <w:rFonts w:ascii="Times New Roman" w:hAnsi="Times New Roman" w:cs="Times New Roman"/>
                <w:sz w:val="20"/>
                <w:szCs w:val="20"/>
              </w:rPr>
              <w:t>1младшая группа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D5E">
              <w:rPr>
                <w:rFonts w:ascii="Times New Roman" w:hAnsi="Times New Roman" w:cs="Times New Roman"/>
                <w:sz w:val="20"/>
                <w:szCs w:val="20"/>
              </w:rPr>
              <w:t>2младшая группа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D5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D5E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D5E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A465F8" w:rsidRPr="00964D5E" w:rsidTr="004D7091">
        <w:trPr>
          <w:trHeight w:val="376"/>
        </w:trPr>
        <w:tc>
          <w:tcPr>
            <w:tcW w:w="2881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Дети-инвалиды,</w:t>
            </w:r>
          </w:p>
        </w:tc>
        <w:tc>
          <w:tcPr>
            <w:tcW w:w="1275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F8" w:rsidRPr="00964D5E" w:rsidTr="004D7091">
        <w:tc>
          <w:tcPr>
            <w:tcW w:w="2881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1275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F8" w:rsidRPr="00964D5E" w:rsidTr="004D7091">
        <w:tc>
          <w:tcPr>
            <w:tcW w:w="2881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Дети с ТНР</w:t>
            </w:r>
          </w:p>
        </w:tc>
        <w:tc>
          <w:tcPr>
            <w:tcW w:w="1275" w:type="dxa"/>
          </w:tcPr>
          <w:p w:rsidR="00A465F8" w:rsidRPr="00D807CB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65F8" w:rsidRPr="00D807CB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465F8" w:rsidRPr="00D807CB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465F8" w:rsidRPr="00D807CB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465F8" w:rsidRPr="00D807CB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3" w:type="dxa"/>
          </w:tcPr>
          <w:p w:rsidR="00A465F8" w:rsidRPr="00D807CB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65F8" w:rsidRPr="00964D5E" w:rsidTr="004D7091">
        <w:tc>
          <w:tcPr>
            <w:tcW w:w="2881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Группа-риска</w:t>
            </w:r>
          </w:p>
        </w:tc>
        <w:tc>
          <w:tcPr>
            <w:tcW w:w="1275" w:type="dxa"/>
          </w:tcPr>
          <w:p w:rsidR="00A465F8" w:rsidRPr="00D807CB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465F8" w:rsidRPr="003B6B12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A465F8" w:rsidRPr="003B6B12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A465F8" w:rsidRPr="003B6B12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</w:tcPr>
          <w:p w:rsidR="00A465F8" w:rsidRPr="003B6B12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65F8" w:rsidRPr="00964D5E" w:rsidTr="004D7091">
        <w:tc>
          <w:tcPr>
            <w:tcW w:w="2881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964D5E">
              <w:rPr>
                <w:rFonts w:ascii="Times New Roman" w:hAnsi="Times New Roman" w:cs="Times New Roman"/>
                <w:sz w:val="24"/>
                <w:szCs w:val="24"/>
              </w:rPr>
              <w:t>кратковременного пребывания</w:t>
            </w:r>
          </w:p>
        </w:tc>
        <w:tc>
          <w:tcPr>
            <w:tcW w:w="1275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A465F8" w:rsidRPr="00964D5E" w:rsidRDefault="00A465F8" w:rsidP="009F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5F8" w:rsidRPr="00731343" w:rsidRDefault="00A465F8" w:rsidP="00C204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1343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</w:p>
    <w:p w:rsidR="00A465F8" w:rsidRPr="00731343" w:rsidRDefault="00A465F8" w:rsidP="00C204E0">
      <w:pPr>
        <w:numPr>
          <w:ilvl w:val="0"/>
          <w:numId w:val="6"/>
        </w:numPr>
        <w:spacing w:after="200" w:line="276" w:lineRule="auto"/>
        <w:ind w:left="-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31343">
        <w:rPr>
          <w:rFonts w:ascii="Times New Roman" w:hAnsi="Times New Roman" w:cs="Times New Roman"/>
          <w:sz w:val="24"/>
          <w:szCs w:val="24"/>
        </w:rPr>
        <w:t xml:space="preserve">   В дошкольном </w:t>
      </w:r>
      <w:proofErr w:type="gramStart"/>
      <w:r w:rsidRPr="00731343">
        <w:rPr>
          <w:rFonts w:ascii="Times New Roman" w:hAnsi="Times New Roman" w:cs="Times New Roman"/>
          <w:sz w:val="24"/>
          <w:szCs w:val="24"/>
        </w:rPr>
        <w:t>учреждении  функционируют</w:t>
      </w:r>
      <w:proofErr w:type="gramEnd"/>
      <w:r w:rsidRPr="00731343">
        <w:rPr>
          <w:rFonts w:ascii="Times New Roman" w:hAnsi="Times New Roman" w:cs="Times New Roman"/>
          <w:sz w:val="24"/>
          <w:szCs w:val="24"/>
        </w:rPr>
        <w:t xml:space="preserve">  12 групп общеразвивающей направленности.</w:t>
      </w:r>
    </w:p>
    <w:p w:rsidR="00A465F8" w:rsidRPr="00731343" w:rsidRDefault="00A465F8" w:rsidP="00C204E0">
      <w:pPr>
        <w:numPr>
          <w:ilvl w:val="0"/>
          <w:numId w:val="6"/>
        </w:numPr>
        <w:spacing w:after="200" w:line="276" w:lineRule="auto"/>
        <w:ind w:left="-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31343">
        <w:rPr>
          <w:rFonts w:ascii="Times New Roman" w:hAnsi="Times New Roman" w:cs="Times New Roman"/>
          <w:sz w:val="24"/>
          <w:szCs w:val="24"/>
        </w:rPr>
        <w:t>Наличие группы кратковреме</w:t>
      </w:r>
      <w:r>
        <w:rPr>
          <w:rFonts w:ascii="Times New Roman" w:hAnsi="Times New Roman" w:cs="Times New Roman"/>
          <w:sz w:val="24"/>
          <w:szCs w:val="24"/>
        </w:rPr>
        <w:t>нного пребывания в количестве 3</w:t>
      </w:r>
      <w:r w:rsidRPr="00731343">
        <w:rPr>
          <w:rFonts w:ascii="Times New Roman" w:hAnsi="Times New Roman" w:cs="Times New Roman"/>
          <w:sz w:val="24"/>
          <w:szCs w:val="24"/>
        </w:rPr>
        <w:t xml:space="preserve"> детей 2-4-х лет, которые посещают группы общеразвивающей направленности.</w:t>
      </w:r>
    </w:p>
    <w:p w:rsidR="00A465F8" w:rsidRPr="00731343" w:rsidRDefault="00A465F8" w:rsidP="00C204E0">
      <w:pPr>
        <w:numPr>
          <w:ilvl w:val="0"/>
          <w:numId w:val="6"/>
        </w:numPr>
        <w:spacing w:after="200" w:line="276" w:lineRule="auto"/>
        <w:ind w:left="-22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2-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логопунктов</w:t>
      </w:r>
      <w:proofErr w:type="spellEnd"/>
      <w:proofErr w:type="gramEnd"/>
      <w:r w:rsidRPr="00731343">
        <w:rPr>
          <w:rFonts w:ascii="Times New Roman" w:hAnsi="Times New Roman" w:cs="Times New Roman"/>
          <w:sz w:val="24"/>
          <w:szCs w:val="24"/>
        </w:rPr>
        <w:t>,  которые посеща</w:t>
      </w:r>
      <w:r>
        <w:rPr>
          <w:rFonts w:ascii="Times New Roman" w:hAnsi="Times New Roman" w:cs="Times New Roman"/>
          <w:sz w:val="24"/>
          <w:szCs w:val="24"/>
        </w:rPr>
        <w:t xml:space="preserve">ют     30 детей,   имеющих </w:t>
      </w:r>
      <w:r w:rsidRPr="00731343">
        <w:rPr>
          <w:rFonts w:ascii="Times New Roman" w:hAnsi="Times New Roman" w:cs="Times New Roman"/>
          <w:sz w:val="24"/>
          <w:szCs w:val="24"/>
        </w:rPr>
        <w:t xml:space="preserve"> ТНР.</w:t>
      </w:r>
    </w:p>
    <w:p w:rsidR="00A465F8" w:rsidRPr="00731343" w:rsidRDefault="00A465F8" w:rsidP="00C204E0">
      <w:pPr>
        <w:numPr>
          <w:ilvl w:val="0"/>
          <w:numId w:val="6"/>
        </w:numPr>
        <w:spacing w:after="200" w:line="276" w:lineRule="auto"/>
        <w:ind w:left="-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31343">
        <w:rPr>
          <w:rFonts w:ascii="Times New Roman" w:hAnsi="Times New Roman" w:cs="Times New Roman"/>
          <w:sz w:val="24"/>
          <w:szCs w:val="24"/>
        </w:rPr>
        <w:t xml:space="preserve">Группы общеразвивающей направленности посещают: </w:t>
      </w:r>
      <w:r>
        <w:rPr>
          <w:rFonts w:ascii="Times New Roman" w:hAnsi="Times New Roman" w:cs="Times New Roman"/>
          <w:sz w:val="24"/>
          <w:szCs w:val="24"/>
        </w:rPr>
        <w:t>3 ребенка ОВЗ: (6</w:t>
      </w:r>
      <w:r w:rsidRPr="00731343">
        <w:rPr>
          <w:rFonts w:ascii="Times New Roman" w:hAnsi="Times New Roman" w:cs="Times New Roman"/>
          <w:sz w:val="24"/>
          <w:szCs w:val="24"/>
        </w:rPr>
        <w:t>лет), (гр.№2</w:t>
      </w:r>
      <w:proofErr w:type="gramStart"/>
      <w:r w:rsidRPr="0073134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ВАР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левой кисти и предплечья; 2</w:t>
      </w:r>
      <w:r w:rsidRPr="0073134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ебенка, (5 лет),  ОВЗ по зрению, ОНР 3 уровень</w:t>
      </w:r>
      <w:r w:rsidRPr="00731343">
        <w:rPr>
          <w:rFonts w:ascii="Times New Roman" w:hAnsi="Times New Roman" w:cs="Times New Roman"/>
          <w:sz w:val="24"/>
          <w:szCs w:val="24"/>
        </w:rPr>
        <w:t xml:space="preserve">(гр.№3)  </w:t>
      </w:r>
    </w:p>
    <w:p w:rsidR="00A465F8" w:rsidRPr="00731343" w:rsidRDefault="00A465F8" w:rsidP="00C204E0">
      <w:pPr>
        <w:numPr>
          <w:ilvl w:val="0"/>
          <w:numId w:val="6"/>
        </w:numPr>
        <w:spacing w:after="200" w:line="276" w:lineRule="auto"/>
        <w:ind w:left="-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31343">
        <w:rPr>
          <w:rFonts w:ascii="Times New Roman" w:hAnsi="Times New Roman" w:cs="Times New Roman"/>
          <w:sz w:val="24"/>
          <w:szCs w:val="24"/>
        </w:rPr>
        <w:t xml:space="preserve">Для детей- ОВЗ разработаны индивидуальные образовательные маршруты. </w:t>
      </w:r>
    </w:p>
    <w:p w:rsidR="00A465F8" w:rsidRPr="00731343" w:rsidRDefault="00A465F8" w:rsidP="00C204E0">
      <w:pPr>
        <w:numPr>
          <w:ilvl w:val="0"/>
          <w:numId w:val="6"/>
        </w:numPr>
        <w:spacing w:after="200" w:line="276" w:lineRule="auto"/>
        <w:ind w:left="-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31343">
        <w:rPr>
          <w:rFonts w:ascii="Times New Roman" w:hAnsi="Times New Roman" w:cs="Times New Roman"/>
          <w:sz w:val="24"/>
          <w:szCs w:val="24"/>
        </w:rPr>
        <w:t>Для детей «группы-риска» разработаны индивидуальные коррекционные программы в соответствии с психологическим заключением. Коррекционные занятия с детьми группы-риска ведет педагог-психолог.</w:t>
      </w:r>
    </w:p>
    <w:p w:rsidR="00A465F8" w:rsidRPr="00731343" w:rsidRDefault="00A465F8" w:rsidP="00C204E0">
      <w:pPr>
        <w:numPr>
          <w:ilvl w:val="0"/>
          <w:numId w:val="6"/>
        </w:numPr>
        <w:spacing w:after="200" w:line="276" w:lineRule="auto"/>
        <w:ind w:left="-220" w:hanging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имеющие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ТНР </w:t>
      </w:r>
      <w:r w:rsidRPr="00731343">
        <w:rPr>
          <w:rFonts w:ascii="Times New Roman" w:hAnsi="Times New Roman" w:cs="Times New Roman"/>
          <w:sz w:val="24"/>
          <w:szCs w:val="24"/>
        </w:rPr>
        <w:t xml:space="preserve"> посещают</w:t>
      </w:r>
      <w:proofErr w:type="gramEnd"/>
      <w:r w:rsidRPr="00731343">
        <w:rPr>
          <w:rFonts w:ascii="Times New Roman" w:hAnsi="Times New Roman" w:cs="Times New Roman"/>
          <w:sz w:val="24"/>
          <w:szCs w:val="24"/>
        </w:rPr>
        <w:t xml:space="preserve"> занятия в </w:t>
      </w:r>
      <w:proofErr w:type="spellStart"/>
      <w:r w:rsidRPr="00731343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7313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5F8" w:rsidRPr="00D558D6" w:rsidRDefault="00A465F8" w:rsidP="00C204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58D6">
        <w:rPr>
          <w:rFonts w:ascii="Times New Roman" w:hAnsi="Times New Roman" w:cs="Times New Roman"/>
          <w:b/>
          <w:bCs/>
          <w:sz w:val="24"/>
          <w:szCs w:val="24"/>
        </w:rPr>
        <w:t>ГРУППЫ ЗДОРОВЬЯ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685"/>
        <w:gridCol w:w="3544"/>
      </w:tblGrid>
      <w:tr w:rsidR="00A465F8" w:rsidRPr="00D558D6">
        <w:tc>
          <w:tcPr>
            <w:tcW w:w="2093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Группы здоровья 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3544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контингента </w:t>
            </w:r>
          </w:p>
        </w:tc>
      </w:tr>
      <w:tr w:rsidR="00A465F8" w:rsidRPr="00D558D6">
        <w:tc>
          <w:tcPr>
            <w:tcW w:w="2093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A465F8" w:rsidRPr="00D558D6">
        <w:tc>
          <w:tcPr>
            <w:tcW w:w="2093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3544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A465F8" w:rsidRPr="00D558D6">
        <w:tc>
          <w:tcPr>
            <w:tcW w:w="2093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A465F8" w:rsidRPr="00D558D6">
        <w:tc>
          <w:tcPr>
            <w:tcW w:w="2093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465F8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A465F8" w:rsidRPr="00C44091" w:rsidRDefault="00A465F8" w:rsidP="00C204E0">
      <w:pPr>
        <w:pStyle w:val="a4"/>
        <w:ind w:left="180"/>
        <w:jc w:val="both"/>
        <w:rPr>
          <w:rFonts w:ascii="Times New Roman" w:hAnsi="Times New Roman" w:cs="Times New Roman"/>
        </w:rPr>
      </w:pPr>
      <w:proofErr w:type="gramStart"/>
      <w:r w:rsidRPr="00C44091">
        <w:rPr>
          <w:rFonts w:ascii="Times New Roman" w:hAnsi="Times New Roman" w:cs="Times New Roman"/>
          <w:b/>
          <w:bCs/>
        </w:rPr>
        <w:t>Вывод:.</w:t>
      </w:r>
      <w:proofErr w:type="gramEnd"/>
    </w:p>
    <w:p w:rsidR="00A465F8" w:rsidRDefault="00A465F8" w:rsidP="00C204E0">
      <w:pPr>
        <w:pStyle w:val="a4"/>
        <w:ind w:firstLine="180"/>
        <w:jc w:val="both"/>
      </w:pPr>
      <w:r w:rsidRPr="00C44091">
        <w:rPr>
          <w:rFonts w:ascii="Times New Roman" w:hAnsi="Times New Roman" w:cs="Times New Roman"/>
        </w:rPr>
        <w:t xml:space="preserve"> </w:t>
      </w:r>
      <w:proofErr w:type="gramStart"/>
      <w:r w:rsidRPr="00C44091">
        <w:rPr>
          <w:rFonts w:ascii="Times New Roman" w:hAnsi="Times New Roman" w:cs="Times New Roman"/>
        </w:rPr>
        <w:t>По  результатам</w:t>
      </w:r>
      <w:proofErr w:type="gramEnd"/>
      <w:r w:rsidRPr="00C44091">
        <w:rPr>
          <w:rFonts w:ascii="Times New Roman" w:hAnsi="Times New Roman" w:cs="Times New Roman"/>
        </w:rPr>
        <w:t xml:space="preserve"> распределения</w:t>
      </w:r>
      <w:r w:rsidRPr="00D558D6">
        <w:rPr>
          <w:rFonts w:ascii="Times New Roman" w:hAnsi="Times New Roman" w:cs="Times New Roman"/>
        </w:rPr>
        <w:t xml:space="preserve">  медиками  детей по группам здоровья следует отметить, что </w:t>
      </w:r>
      <w:r>
        <w:rPr>
          <w:rStyle w:val="apple-converted-space"/>
          <w:rFonts w:ascii="Times New Roman" w:hAnsi="Times New Roman" w:cs="Times New Roman"/>
        </w:rPr>
        <w:t>всего 6</w:t>
      </w:r>
      <w:r w:rsidRPr="00D558D6">
        <w:rPr>
          <w:rStyle w:val="apple-converted-space"/>
          <w:rFonts w:ascii="Times New Roman" w:hAnsi="Times New Roman" w:cs="Times New Roman"/>
        </w:rPr>
        <w:t xml:space="preserve">% </w:t>
      </w:r>
      <w:r w:rsidRPr="00D558D6">
        <w:rPr>
          <w:rFonts w:ascii="Times New Roman" w:hAnsi="Times New Roman" w:cs="Times New Roman"/>
        </w:rPr>
        <w:t xml:space="preserve">детей, не имеют отклонения в здоровье, физическом и психическом развитии, не болевших или редко болевших за период наблюдения. </w:t>
      </w:r>
    </w:p>
    <w:p w:rsidR="00A465F8" w:rsidRPr="00D558D6" w:rsidRDefault="00A465F8" w:rsidP="00C204E0">
      <w:pPr>
        <w:pStyle w:val="a4"/>
        <w:jc w:val="both"/>
      </w:pPr>
      <w:r w:rsidRPr="00D558D6">
        <w:rPr>
          <w:rFonts w:ascii="Times New Roman" w:hAnsi="Times New Roman" w:cs="Times New Roman"/>
        </w:rPr>
        <w:lastRenderedPageBreak/>
        <w:t xml:space="preserve"> Основная групп</w:t>
      </w:r>
      <w:r>
        <w:rPr>
          <w:rFonts w:ascii="Times New Roman" w:hAnsi="Times New Roman" w:cs="Times New Roman"/>
        </w:rPr>
        <w:t>а детей - II группа здоровья (79</w:t>
      </w:r>
      <w:r w:rsidRPr="00D558D6">
        <w:rPr>
          <w:rFonts w:ascii="Times New Roman" w:hAnsi="Times New Roman" w:cs="Times New Roman"/>
        </w:rPr>
        <w:t xml:space="preserve">%). </w:t>
      </w:r>
      <w:proofErr w:type="gramStart"/>
      <w:r w:rsidRPr="00D558D6">
        <w:rPr>
          <w:rFonts w:ascii="Times New Roman" w:hAnsi="Times New Roman" w:cs="Times New Roman"/>
        </w:rPr>
        <w:t>Это  здоровые</w:t>
      </w:r>
      <w:proofErr w:type="gramEnd"/>
      <w:r w:rsidRPr="00D558D6">
        <w:rPr>
          <w:rFonts w:ascii="Times New Roman" w:hAnsi="Times New Roman" w:cs="Times New Roman"/>
        </w:rPr>
        <w:t xml:space="preserve"> дети, но имеющие "риск" </w:t>
      </w:r>
      <w:r w:rsidRPr="00D558D6">
        <w:rPr>
          <w:rStyle w:val="apple-converted-space"/>
          <w:rFonts w:ascii="Times New Roman" w:hAnsi="Times New Roman" w:cs="Times New Roman"/>
        </w:rPr>
        <w:t> </w:t>
      </w:r>
      <w:r w:rsidRPr="00D558D6">
        <w:rPr>
          <w:rFonts w:ascii="Times New Roman" w:hAnsi="Times New Roman" w:cs="Times New Roman"/>
        </w:rPr>
        <w:t xml:space="preserve">формирования хронических заболеваний, имеют некоторые морфологические отклонения, а также сниженную сопротивляемость организма к заболеваниям.  </w:t>
      </w:r>
    </w:p>
    <w:p w:rsidR="00A465F8" w:rsidRPr="00D558D6" w:rsidRDefault="00A465F8" w:rsidP="00C204E0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14</w:t>
      </w:r>
      <w:r w:rsidRPr="00D558D6">
        <w:rPr>
          <w:rFonts w:ascii="Times New Roman" w:hAnsi="Times New Roman" w:cs="Times New Roman"/>
          <w:sz w:val="24"/>
          <w:szCs w:val="24"/>
        </w:rPr>
        <w:t xml:space="preserve">% детей отнесены </w:t>
      </w:r>
      <w:proofErr w:type="gramStart"/>
      <w:r w:rsidRPr="00D558D6">
        <w:rPr>
          <w:rFonts w:ascii="Times New Roman" w:hAnsi="Times New Roman" w:cs="Times New Roman"/>
          <w:sz w:val="24"/>
          <w:szCs w:val="24"/>
        </w:rPr>
        <w:t xml:space="preserve">к  </w:t>
      </w:r>
      <w:r w:rsidRPr="00D558D6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D55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8D6">
        <w:rPr>
          <w:rFonts w:ascii="Times New Roman" w:hAnsi="Times New Roman" w:cs="Times New Roman"/>
          <w:sz w:val="24"/>
          <w:szCs w:val="24"/>
        </w:rPr>
        <w:t>группездоровья</w:t>
      </w:r>
      <w:proofErr w:type="spellEnd"/>
      <w:r w:rsidRPr="00D558D6">
        <w:rPr>
          <w:rFonts w:ascii="Times New Roman" w:hAnsi="Times New Roman" w:cs="Times New Roman"/>
          <w:sz w:val="24"/>
          <w:szCs w:val="24"/>
        </w:rPr>
        <w:t>,  имеют хронические </w:t>
      </w:r>
      <w:r w:rsidRPr="00D558D6">
        <w:rPr>
          <w:rStyle w:val="apple-converted-space"/>
          <w:sz w:val="24"/>
          <w:szCs w:val="24"/>
        </w:rPr>
        <w:t> </w:t>
      </w:r>
      <w:r w:rsidRPr="00D558D6">
        <w:rPr>
          <w:rFonts w:ascii="Times New Roman" w:hAnsi="Times New Roman" w:cs="Times New Roman"/>
          <w:sz w:val="24"/>
          <w:szCs w:val="24"/>
        </w:rPr>
        <w:t xml:space="preserve">болезни или врожденную патологию в состоянии компенсации, т.е. с редкими, нетяжелыми по характеру течения обострениями хронического заболевания без выраженного нарушения общего самочувствия и поведения.  </w:t>
      </w:r>
    </w:p>
    <w:p w:rsidR="00A465F8" w:rsidRPr="00D558D6" w:rsidRDefault="00A465F8" w:rsidP="00C204E0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D558D6">
        <w:rPr>
          <w:rFonts w:ascii="Times New Roman" w:hAnsi="Times New Roman" w:cs="Times New Roman"/>
          <w:sz w:val="24"/>
          <w:szCs w:val="24"/>
        </w:rPr>
        <w:t xml:space="preserve"> ребенка отнесен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5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8D6">
        <w:rPr>
          <w:rFonts w:ascii="Times New Roman" w:hAnsi="Times New Roman" w:cs="Times New Roman"/>
          <w:sz w:val="24"/>
          <w:szCs w:val="24"/>
        </w:rPr>
        <w:t>к  IV</w:t>
      </w:r>
      <w:proofErr w:type="gramEnd"/>
      <w:r w:rsidRPr="00D558D6">
        <w:rPr>
          <w:rStyle w:val="apple-converted-space"/>
          <w:sz w:val="24"/>
          <w:szCs w:val="24"/>
        </w:rPr>
        <w:t> </w:t>
      </w:r>
      <w:r w:rsidRPr="00D558D6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>уппе здоровья – это 3 ребенка  с ОВЗ:</w:t>
      </w:r>
      <w:r w:rsidRPr="00D558D6">
        <w:rPr>
          <w:rFonts w:ascii="Times New Roman" w:hAnsi="Times New Roman" w:cs="Times New Roman"/>
          <w:sz w:val="24"/>
          <w:szCs w:val="24"/>
        </w:rPr>
        <w:t xml:space="preserve"> ВАР левой кисти и предпле</w:t>
      </w:r>
      <w:r>
        <w:rPr>
          <w:rFonts w:ascii="Times New Roman" w:hAnsi="Times New Roman" w:cs="Times New Roman"/>
          <w:sz w:val="24"/>
          <w:szCs w:val="24"/>
        </w:rPr>
        <w:t>чья;</w:t>
      </w:r>
      <w:r w:rsidRPr="00D558D6">
        <w:rPr>
          <w:rFonts w:ascii="Times New Roman" w:hAnsi="Times New Roman" w:cs="Times New Roman"/>
          <w:sz w:val="24"/>
          <w:szCs w:val="24"/>
        </w:rPr>
        <w:t xml:space="preserve"> врожденный асти</w:t>
      </w:r>
      <w:r>
        <w:rPr>
          <w:rFonts w:ascii="Times New Roman" w:hAnsi="Times New Roman" w:cs="Times New Roman"/>
          <w:sz w:val="24"/>
          <w:szCs w:val="24"/>
        </w:rPr>
        <w:t xml:space="preserve">гматизм,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обоих глаз; ОНР 3 уровень.</w:t>
      </w:r>
    </w:p>
    <w:p w:rsidR="00A465F8" w:rsidRPr="00D558D6" w:rsidRDefault="00A465F8" w:rsidP="00C204E0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D558D6">
        <w:rPr>
          <w:rFonts w:ascii="Times New Roman" w:hAnsi="Times New Roman" w:cs="Times New Roman"/>
          <w:sz w:val="24"/>
          <w:szCs w:val="24"/>
        </w:rPr>
        <w:t xml:space="preserve">            Различие уровня здоровья, формы заболевания, физического развития и физической подготовленности дошкольников осложняет процесс физического воспитания и требует дифференцирования физической нагрузки для детей II, а особенно III </w:t>
      </w:r>
      <w:proofErr w:type="gramStart"/>
      <w:r w:rsidRPr="00D558D6">
        <w:rPr>
          <w:rFonts w:ascii="Times New Roman" w:hAnsi="Times New Roman" w:cs="Times New Roman"/>
          <w:sz w:val="24"/>
          <w:szCs w:val="24"/>
        </w:rPr>
        <w:t>и  IV</w:t>
      </w:r>
      <w:proofErr w:type="gramEnd"/>
      <w:r w:rsidRPr="00D558D6">
        <w:rPr>
          <w:rFonts w:ascii="Times New Roman" w:hAnsi="Times New Roman" w:cs="Times New Roman"/>
          <w:sz w:val="24"/>
          <w:szCs w:val="24"/>
        </w:rPr>
        <w:t xml:space="preserve"> группы здоровья на занятиях по физической культуре и других видах двигательной направленности.</w:t>
      </w:r>
    </w:p>
    <w:p w:rsidR="00A465F8" w:rsidRPr="00C23E82" w:rsidRDefault="00A465F8" w:rsidP="00C204E0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D558D6">
        <w:rPr>
          <w:rFonts w:ascii="Times New Roman" w:hAnsi="Times New Roman" w:cs="Times New Roman"/>
          <w:b/>
          <w:bCs/>
          <w:sz w:val="24"/>
          <w:szCs w:val="24"/>
        </w:rPr>
        <w:t xml:space="preserve">           Необходимо </w:t>
      </w:r>
      <w:proofErr w:type="gramStart"/>
      <w:r w:rsidRPr="00D558D6">
        <w:rPr>
          <w:rFonts w:ascii="Times New Roman" w:hAnsi="Times New Roman" w:cs="Times New Roman"/>
          <w:sz w:val="24"/>
          <w:szCs w:val="24"/>
        </w:rPr>
        <w:t>определить  пути</w:t>
      </w:r>
      <w:proofErr w:type="gramEnd"/>
      <w:r w:rsidRPr="00D558D6">
        <w:rPr>
          <w:rFonts w:ascii="Times New Roman" w:hAnsi="Times New Roman" w:cs="Times New Roman"/>
          <w:sz w:val="24"/>
          <w:szCs w:val="24"/>
        </w:rPr>
        <w:t xml:space="preserve"> повышения качества физкультурно-оздоровительной работы, позволяющие оптимизировать процесс физического воспитания ребенка и сделать его личностно-ориентированны</w:t>
      </w:r>
      <w:r>
        <w:rPr>
          <w:rFonts w:ascii="Times New Roman" w:hAnsi="Times New Roman" w:cs="Times New Roman"/>
          <w:sz w:val="24"/>
          <w:szCs w:val="24"/>
        </w:rPr>
        <w:t>м для каждой из групп здоровья.</w:t>
      </w:r>
    </w:p>
    <w:p w:rsidR="00A465F8" w:rsidRPr="00C23E82" w:rsidRDefault="00A465F8" w:rsidP="00C204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3E82">
        <w:rPr>
          <w:rFonts w:ascii="Times New Roman" w:hAnsi="Times New Roman" w:cs="Times New Roman"/>
          <w:b/>
          <w:bCs/>
          <w:sz w:val="24"/>
          <w:szCs w:val="24"/>
        </w:rPr>
        <w:t>ОТКЛОНЕНИЯ ОТ ЗДОРОВЬЯ</w:t>
      </w:r>
    </w:p>
    <w:tbl>
      <w:tblPr>
        <w:tblW w:w="100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8"/>
        <w:gridCol w:w="1417"/>
        <w:gridCol w:w="3685"/>
      </w:tblGrid>
      <w:tr w:rsidR="00A465F8" w:rsidRPr="00D558D6">
        <w:tc>
          <w:tcPr>
            <w:tcW w:w="4918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здоровья </w:t>
            </w:r>
          </w:p>
        </w:tc>
        <w:tc>
          <w:tcPr>
            <w:tcW w:w="1417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детей в ДОУ </w:t>
            </w:r>
          </w:p>
        </w:tc>
      </w:tr>
      <w:tr w:rsidR="00A465F8" w:rsidRPr="00D558D6">
        <w:tc>
          <w:tcPr>
            <w:tcW w:w="4918" w:type="dxa"/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ЧБД </w:t>
            </w:r>
          </w:p>
        </w:tc>
        <w:tc>
          <w:tcPr>
            <w:tcW w:w="1417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465F8" w:rsidRPr="00D558D6">
        <w:tc>
          <w:tcPr>
            <w:tcW w:w="4918" w:type="dxa"/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зрения </w:t>
            </w:r>
          </w:p>
        </w:tc>
        <w:tc>
          <w:tcPr>
            <w:tcW w:w="1417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465F8" w:rsidRPr="00D558D6">
        <w:tc>
          <w:tcPr>
            <w:tcW w:w="4918" w:type="dxa"/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сердечно – сосудистой системы </w:t>
            </w:r>
          </w:p>
        </w:tc>
        <w:tc>
          <w:tcPr>
            <w:tcW w:w="1417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A465F8" w:rsidRPr="00D558D6">
        <w:tc>
          <w:tcPr>
            <w:tcW w:w="4918" w:type="dxa"/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D6">
              <w:rPr>
                <w:rFonts w:ascii="Times New Roman" w:hAnsi="Times New Roman" w:cs="Times New Roman"/>
                <w:sz w:val="24"/>
                <w:szCs w:val="24"/>
              </w:rPr>
              <w:t>Аллергодерматозы</w:t>
            </w:r>
            <w:proofErr w:type="spellEnd"/>
          </w:p>
        </w:tc>
        <w:tc>
          <w:tcPr>
            <w:tcW w:w="1417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465F8" w:rsidRPr="00D558D6">
        <w:tc>
          <w:tcPr>
            <w:tcW w:w="4918" w:type="dxa"/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</w:t>
            </w:r>
            <w:proofErr w:type="spellStart"/>
            <w:r w:rsidRPr="00D558D6"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 </w:t>
            </w:r>
          </w:p>
        </w:tc>
        <w:tc>
          <w:tcPr>
            <w:tcW w:w="1417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465F8" w:rsidRPr="00D558D6">
        <w:trPr>
          <w:trHeight w:val="313"/>
        </w:trPr>
        <w:tc>
          <w:tcPr>
            <w:tcW w:w="4918" w:type="dxa"/>
            <w:tcBorders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Иные заболевания: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5F8" w:rsidRPr="00D558D6">
        <w:trPr>
          <w:trHeight w:val="300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A465F8" w:rsidRPr="00D558D6">
        <w:trPr>
          <w:trHeight w:val="313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D6">
              <w:rPr>
                <w:rFonts w:ascii="Times New Roman" w:hAnsi="Times New Roman" w:cs="Times New Roman"/>
                <w:sz w:val="24"/>
                <w:szCs w:val="24"/>
              </w:rPr>
              <w:t>Эндокринологич.заболев</w:t>
            </w:r>
            <w:proofErr w:type="spellEnd"/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A465F8" w:rsidRPr="00D558D6">
        <w:trPr>
          <w:trHeight w:val="338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Заболев. Лор – органов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465F8" w:rsidRPr="00D558D6">
        <w:trPr>
          <w:trHeight w:val="338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D6">
              <w:rPr>
                <w:rFonts w:ascii="Times New Roman" w:hAnsi="Times New Roman" w:cs="Times New Roman"/>
                <w:sz w:val="24"/>
                <w:szCs w:val="24"/>
              </w:rPr>
              <w:t>Невро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заболев.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A465F8" w:rsidRPr="00D558D6">
        <w:trPr>
          <w:trHeight w:val="275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8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осанки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465F8" w:rsidRPr="00D558D6">
        <w:trPr>
          <w:trHeight w:val="264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8D6">
              <w:rPr>
                <w:rFonts w:ascii="Times New Roman" w:hAnsi="Times New Roman" w:cs="Times New Roman"/>
                <w:sz w:val="24"/>
                <w:szCs w:val="24"/>
              </w:rPr>
              <w:t>Тубинфицированнные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465F8" w:rsidRPr="00D558D6" w:rsidRDefault="00A465F8" w:rsidP="009F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A465F8" w:rsidRPr="00D558D6" w:rsidRDefault="00A465F8" w:rsidP="00C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F8" w:rsidRPr="00D558D6" w:rsidRDefault="00A465F8" w:rsidP="00C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D6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D558D6">
        <w:rPr>
          <w:rFonts w:ascii="Times New Roman" w:hAnsi="Times New Roman" w:cs="Times New Roman"/>
          <w:sz w:val="24"/>
          <w:szCs w:val="24"/>
        </w:rPr>
        <w:t>наиболее высокие показатели в отклонении   здор</w:t>
      </w:r>
      <w:r>
        <w:rPr>
          <w:rFonts w:ascii="Times New Roman" w:hAnsi="Times New Roman" w:cs="Times New Roman"/>
          <w:sz w:val="24"/>
          <w:szCs w:val="24"/>
        </w:rPr>
        <w:t xml:space="preserve">овья </w:t>
      </w:r>
      <w:r w:rsidRPr="00D558D6">
        <w:rPr>
          <w:rFonts w:ascii="Times New Roman" w:hAnsi="Times New Roman" w:cs="Times New Roman"/>
          <w:sz w:val="24"/>
          <w:szCs w:val="24"/>
        </w:rPr>
        <w:t>детей прослеживается:</w:t>
      </w:r>
    </w:p>
    <w:p w:rsidR="00A465F8" w:rsidRPr="00D558D6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 нарушении осанки (25%)</w:t>
      </w:r>
      <w:r w:rsidRPr="00D558D6">
        <w:rPr>
          <w:rFonts w:ascii="Times New Roman" w:hAnsi="Times New Roman" w:cs="Times New Roman"/>
          <w:sz w:val="24"/>
          <w:szCs w:val="24"/>
        </w:rPr>
        <w:t>, это необходимо учитывать при постро</w:t>
      </w:r>
      <w:r>
        <w:rPr>
          <w:rFonts w:ascii="Times New Roman" w:hAnsi="Times New Roman" w:cs="Times New Roman"/>
          <w:sz w:val="24"/>
          <w:szCs w:val="24"/>
        </w:rPr>
        <w:t xml:space="preserve">ении образовательного процесса: </w:t>
      </w:r>
      <w:r w:rsidRPr="00D558D6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>анизации питания, проведении образовательной деятельности</w:t>
      </w:r>
      <w:r w:rsidRPr="00D558D6">
        <w:rPr>
          <w:rFonts w:ascii="Times New Roman" w:hAnsi="Times New Roman" w:cs="Times New Roman"/>
          <w:sz w:val="24"/>
          <w:szCs w:val="24"/>
        </w:rPr>
        <w:t>, рассматривании иллюстрации, игры за компьютером, чте</w:t>
      </w:r>
      <w:r>
        <w:rPr>
          <w:rFonts w:ascii="Times New Roman" w:hAnsi="Times New Roman" w:cs="Times New Roman"/>
          <w:sz w:val="24"/>
          <w:szCs w:val="24"/>
        </w:rPr>
        <w:t xml:space="preserve">нии художественной литературы, </w:t>
      </w:r>
      <w:r w:rsidRPr="00D558D6">
        <w:rPr>
          <w:rFonts w:ascii="Times New Roman" w:hAnsi="Times New Roman" w:cs="Times New Roman"/>
          <w:sz w:val="24"/>
          <w:szCs w:val="24"/>
        </w:rPr>
        <w:t xml:space="preserve">когда дети сидят на стульчиках, следить за правильным положением тела; включать комплекс упражнений по профилактике плоскостопия, упражнения </w:t>
      </w:r>
      <w:proofErr w:type="spellStart"/>
      <w:r w:rsidRPr="00D558D6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Pr="00D558D6">
        <w:rPr>
          <w:rFonts w:ascii="Times New Roman" w:hAnsi="Times New Roman" w:cs="Times New Roman"/>
          <w:sz w:val="24"/>
          <w:szCs w:val="24"/>
        </w:rPr>
        <w:t xml:space="preserve"> в проведение УГ, гимнастики после сна, занятия физической</w:t>
      </w:r>
      <w:r>
        <w:rPr>
          <w:rFonts w:ascii="Times New Roman" w:hAnsi="Times New Roman" w:cs="Times New Roman"/>
          <w:sz w:val="24"/>
          <w:szCs w:val="24"/>
        </w:rPr>
        <w:t xml:space="preserve"> культурой, в режимные моменты;</w:t>
      </w:r>
    </w:p>
    <w:p w:rsidR="00A465F8" w:rsidRPr="00D558D6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D6">
        <w:rPr>
          <w:rFonts w:ascii="Times New Roman" w:hAnsi="Times New Roman" w:cs="Times New Roman"/>
          <w:sz w:val="24"/>
          <w:szCs w:val="24"/>
        </w:rPr>
        <w:t>* в связи с высоким показат</w:t>
      </w:r>
      <w:r>
        <w:rPr>
          <w:rFonts w:ascii="Times New Roman" w:hAnsi="Times New Roman" w:cs="Times New Roman"/>
          <w:sz w:val="24"/>
          <w:szCs w:val="24"/>
        </w:rPr>
        <w:t xml:space="preserve">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тубинфицированных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(21%), </w:t>
      </w:r>
      <w:r w:rsidRPr="00D558D6">
        <w:rPr>
          <w:rFonts w:ascii="Times New Roman" w:hAnsi="Times New Roman" w:cs="Times New Roman"/>
          <w:sz w:val="24"/>
          <w:szCs w:val="24"/>
        </w:rPr>
        <w:t xml:space="preserve">необходимо включать </w:t>
      </w:r>
      <w:proofErr w:type="spellStart"/>
      <w:r w:rsidRPr="00D558D6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558D6">
        <w:rPr>
          <w:rFonts w:ascii="Times New Roman" w:hAnsi="Times New Roman" w:cs="Times New Roman"/>
          <w:sz w:val="24"/>
          <w:szCs w:val="24"/>
        </w:rPr>
        <w:t xml:space="preserve"> технологии: дыхательную гимнастику, уп</w:t>
      </w:r>
      <w:r>
        <w:rPr>
          <w:rFonts w:ascii="Times New Roman" w:hAnsi="Times New Roman" w:cs="Times New Roman"/>
          <w:sz w:val="24"/>
          <w:szCs w:val="24"/>
        </w:rPr>
        <w:t xml:space="preserve">ражнения для горла, самомассаж </w:t>
      </w:r>
      <w:r w:rsidRPr="00D558D6">
        <w:rPr>
          <w:rFonts w:ascii="Times New Roman" w:hAnsi="Times New Roman" w:cs="Times New Roman"/>
          <w:sz w:val="24"/>
          <w:szCs w:val="24"/>
        </w:rPr>
        <w:t>при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–оздоровительной </w:t>
      </w:r>
      <w:proofErr w:type="gramStart"/>
      <w:r w:rsidRPr="00D558D6">
        <w:rPr>
          <w:rFonts w:ascii="Times New Roman" w:hAnsi="Times New Roman" w:cs="Times New Roman"/>
          <w:sz w:val="24"/>
          <w:szCs w:val="24"/>
        </w:rPr>
        <w:t>и  профилактической</w:t>
      </w:r>
      <w:proofErr w:type="gramEnd"/>
      <w:r w:rsidRPr="00D558D6">
        <w:rPr>
          <w:rFonts w:ascii="Times New Roman" w:hAnsi="Times New Roman" w:cs="Times New Roman"/>
          <w:sz w:val="24"/>
          <w:szCs w:val="24"/>
        </w:rPr>
        <w:t xml:space="preserve">  работы со всеми  детьми, индивидуальные  занятия, строго выполнять режим проветривания, ежедневно включать в меню свежие фрукты, овощи, соки.</w:t>
      </w:r>
    </w:p>
    <w:p w:rsidR="00A465F8" w:rsidRPr="00D558D6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D6">
        <w:rPr>
          <w:rFonts w:ascii="Times New Roman" w:hAnsi="Times New Roman" w:cs="Times New Roman"/>
          <w:sz w:val="24"/>
          <w:szCs w:val="24"/>
        </w:rPr>
        <w:t>*при организации закаливания учитывать возрастны</w:t>
      </w:r>
      <w:r>
        <w:rPr>
          <w:rFonts w:ascii="Times New Roman" w:hAnsi="Times New Roman" w:cs="Times New Roman"/>
          <w:sz w:val="24"/>
          <w:szCs w:val="24"/>
        </w:rPr>
        <w:t xml:space="preserve">е и индивидуальные особенности </w:t>
      </w:r>
      <w:r w:rsidRPr="00D558D6">
        <w:rPr>
          <w:rFonts w:ascii="Times New Roman" w:hAnsi="Times New Roman" w:cs="Times New Roman"/>
          <w:sz w:val="24"/>
          <w:szCs w:val="24"/>
        </w:rPr>
        <w:t xml:space="preserve">состояния здоровья и развития, степени тренированности организма ребенка, </w:t>
      </w:r>
      <w:r w:rsidRPr="00D558D6">
        <w:rPr>
          <w:rFonts w:ascii="Times New Roman" w:hAnsi="Times New Roman" w:cs="Times New Roman"/>
          <w:sz w:val="24"/>
          <w:szCs w:val="24"/>
        </w:rPr>
        <w:lastRenderedPageBreak/>
        <w:t>создавать позитивный эмоциональный настрой, использовать в комплексе природные факторы и закаливающие процедуры.</w:t>
      </w:r>
    </w:p>
    <w:p w:rsidR="00A465F8" w:rsidRPr="00C44091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D6">
        <w:rPr>
          <w:rFonts w:ascii="Times New Roman" w:hAnsi="Times New Roman" w:cs="Times New Roman"/>
          <w:sz w:val="24"/>
          <w:szCs w:val="24"/>
        </w:rPr>
        <w:t>* для детей с ОВЗ разработать ин</w:t>
      </w:r>
      <w:r>
        <w:rPr>
          <w:rFonts w:ascii="Times New Roman" w:hAnsi="Times New Roman" w:cs="Times New Roman"/>
          <w:sz w:val="24"/>
          <w:szCs w:val="24"/>
        </w:rPr>
        <w:t>дивидуальные маршруты развития.</w:t>
      </w:r>
    </w:p>
    <w:p w:rsidR="00A465F8" w:rsidRPr="00C44091" w:rsidRDefault="00A465F8" w:rsidP="00C204E0">
      <w:pPr>
        <w:pStyle w:val="a4"/>
        <w:spacing w:after="0"/>
        <w:jc w:val="center"/>
        <w:rPr>
          <w:rFonts w:ascii="Times New Roman" w:hAnsi="Times New Roman" w:cs="Times New Roman"/>
          <w:b/>
          <w:bCs/>
        </w:rPr>
      </w:pPr>
      <w:r w:rsidRPr="00C44091">
        <w:rPr>
          <w:rFonts w:ascii="Times New Roman" w:hAnsi="Times New Roman" w:cs="Times New Roman"/>
          <w:b/>
          <w:bCs/>
        </w:rPr>
        <w:t>Индивидуально - личностные особенности детей</w:t>
      </w:r>
    </w:p>
    <w:p w:rsidR="00A465F8" w:rsidRPr="00CE58BE" w:rsidRDefault="00A465F8" w:rsidP="00C20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8BE">
        <w:rPr>
          <w:rFonts w:ascii="Times New Roman" w:hAnsi="Times New Roman" w:cs="Times New Roman"/>
          <w:sz w:val="24"/>
          <w:szCs w:val="24"/>
        </w:rPr>
        <w:t xml:space="preserve"> (по данным педагога – психолога)</w:t>
      </w:r>
    </w:p>
    <w:p w:rsidR="00A465F8" w:rsidRDefault="00A465F8" w:rsidP="00C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2"/>
        <w:gridCol w:w="1003"/>
        <w:gridCol w:w="2056"/>
        <w:gridCol w:w="1747"/>
        <w:gridCol w:w="1893"/>
        <w:gridCol w:w="992"/>
        <w:gridCol w:w="1134"/>
      </w:tblGrid>
      <w:tr w:rsidR="00A465F8" w:rsidRPr="0092635B">
        <w:tc>
          <w:tcPr>
            <w:tcW w:w="1312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1003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2057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Социально-коммуникативная сфера</w:t>
            </w:r>
          </w:p>
        </w:tc>
        <w:tc>
          <w:tcPr>
            <w:tcW w:w="1748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Эмоциональная сфера</w:t>
            </w:r>
          </w:p>
        </w:tc>
        <w:tc>
          <w:tcPr>
            <w:tcW w:w="1891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Поведенческие проявления</w:t>
            </w:r>
          </w:p>
        </w:tc>
        <w:tc>
          <w:tcPr>
            <w:tcW w:w="992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Общее количество детей в группе</w:t>
            </w:r>
          </w:p>
        </w:tc>
        <w:tc>
          <w:tcPr>
            <w:tcW w:w="1134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Количество воспитанников в ИЛС</w:t>
            </w:r>
          </w:p>
        </w:tc>
      </w:tr>
      <w:tr w:rsidR="00A465F8" w:rsidRPr="0092635B">
        <w:tc>
          <w:tcPr>
            <w:tcW w:w="1312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9263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3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057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К1, К2, К3, </w:t>
            </w:r>
          </w:p>
        </w:tc>
        <w:tc>
          <w:tcPr>
            <w:tcW w:w="1748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Э1, Э2, Э3</w:t>
            </w:r>
          </w:p>
        </w:tc>
        <w:tc>
          <w:tcPr>
            <w:tcW w:w="1894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П1, П2</w:t>
            </w:r>
          </w:p>
        </w:tc>
        <w:tc>
          <w:tcPr>
            <w:tcW w:w="989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65F8" w:rsidRPr="0092635B">
        <w:tc>
          <w:tcPr>
            <w:tcW w:w="1312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№5</w:t>
            </w:r>
          </w:p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9263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3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057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К1, К7</w:t>
            </w:r>
          </w:p>
        </w:tc>
        <w:tc>
          <w:tcPr>
            <w:tcW w:w="1748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Э2, Э3, Э6, Э</w:t>
            </w:r>
          </w:p>
        </w:tc>
        <w:tc>
          <w:tcPr>
            <w:tcW w:w="1894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П1, П2, П4, П8</w:t>
            </w:r>
          </w:p>
        </w:tc>
        <w:tc>
          <w:tcPr>
            <w:tcW w:w="989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465F8" w:rsidRPr="0092635B" w:rsidRDefault="00A465F8" w:rsidP="009F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5F8" w:rsidRPr="0092635B">
        <w:tc>
          <w:tcPr>
            <w:tcW w:w="1312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№7</w:t>
            </w:r>
          </w:p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9263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3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057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К1, К2, К3,</w:t>
            </w:r>
          </w:p>
        </w:tc>
        <w:tc>
          <w:tcPr>
            <w:tcW w:w="1748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Э1, Э2, Э3</w:t>
            </w:r>
          </w:p>
        </w:tc>
        <w:tc>
          <w:tcPr>
            <w:tcW w:w="189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П3, П7, П11</w:t>
            </w:r>
          </w:p>
        </w:tc>
        <w:tc>
          <w:tcPr>
            <w:tcW w:w="989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5F8" w:rsidRPr="0092635B">
        <w:tc>
          <w:tcPr>
            <w:tcW w:w="1312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№11</w:t>
            </w:r>
          </w:p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9263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3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057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К2, К7, К8</w:t>
            </w:r>
          </w:p>
        </w:tc>
        <w:tc>
          <w:tcPr>
            <w:tcW w:w="1748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Э1, Э2</w:t>
            </w:r>
          </w:p>
        </w:tc>
        <w:tc>
          <w:tcPr>
            <w:tcW w:w="189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П1, П2</w:t>
            </w:r>
          </w:p>
        </w:tc>
        <w:tc>
          <w:tcPr>
            <w:tcW w:w="989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65F8" w:rsidRPr="0092635B">
        <w:tc>
          <w:tcPr>
            <w:tcW w:w="1312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Группа №3</w:t>
            </w:r>
          </w:p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Pr="009263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3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-6</w:t>
            </w:r>
            <w:r w:rsidRPr="0092635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057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К1, К2, К3, К5</w:t>
            </w:r>
          </w:p>
        </w:tc>
        <w:tc>
          <w:tcPr>
            <w:tcW w:w="1748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Э2, Э3, Э6, Э8</w:t>
            </w:r>
          </w:p>
        </w:tc>
        <w:tc>
          <w:tcPr>
            <w:tcW w:w="189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П2, П2.1, П3, П9, П11</w:t>
            </w:r>
          </w:p>
        </w:tc>
        <w:tc>
          <w:tcPr>
            <w:tcW w:w="989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5F8" w:rsidRPr="0092635B">
        <w:tc>
          <w:tcPr>
            <w:tcW w:w="1312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 xml:space="preserve">Группа №4 </w:t>
            </w:r>
            <w:r>
              <w:rPr>
                <w:rFonts w:ascii="Times New Roman" w:hAnsi="Times New Roman" w:cs="Times New Roman"/>
              </w:rPr>
              <w:t xml:space="preserve">старшая </w:t>
            </w:r>
            <w:r w:rsidRPr="009263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3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Pr="0092635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057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 xml:space="preserve">К2, К3, К5, К9 </w:t>
            </w:r>
          </w:p>
        </w:tc>
        <w:tc>
          <w:tcPr>
            <w:tcW w:w="1748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Э1, Э2, Э3</w:t>
            </w:r>
          </w:p>
        </w:tc>
        <w:tc>
          <w:tcPr>
            <w:tcW w:w="189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П1, П2, П4, П8, П11</w:t>
            </w:r>
          </w:p>
        </w:tc>
        <w:tc>
          <w:tcPr>
            <w:tcW w:w="989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65F8" w:rsidRPr="0092635B">
        <w:tc>
          <w:tcPr>
            <w:tcW w:w="1312" w:type="dxa"/>
          </w:tcPr>
          <w:p w:rsidR="00A465F8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Группа №12</w:t>
            </w:r>
          </w:p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старшая </w:t>
            </w:r>
            <w:r w:rsidRPr="0092635B">
              <w:rPr>
                <w:rFonts w:ascii="Times New Roman" w:hAnsi="Times New Roman" w:cs="Times New Roman"/>
              </w:rPr>
              <w:t xml:space="preserve"> группа</w:t>
            </w:r>
            <w:proofErr w:type="gramEnd"/>
          </w:p>
        </w:tc>
        <w:tc>
          <w:tcPr>
            <w:tcW w:w="1003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 xml:space="preserve">-6 </w:t>
            </w:r>
            <w:r w:rsidRPr="0092635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057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К1, К7</w:t>
            </w:r>
          </w:p>
        </w:tc>
        <w:tc>
          <w:tcPr>
            <w:tcW w:w="1748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Э1, Э2</w:t>
            </w:r>
          </w:p>
        </w:tc>
        <w:tc>
          <w:tcPr>
            <w:tcW w:w="189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П1, П2</w:t>
            </w:r>
          </w:p>
        </w:tc>
        <w:tc>
          <w:tcPr>
            <w:tcW w:w="989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65F8" w:rsidRPr="0092635B">
        <w:tc>
          <w:tcPr>
            <w:tcW w:w="1312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 xml:space="preserve">Группа №2 </w:t>
            </w: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r w:rsidRPr="009263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3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 лет</w:t>
            </w:r>
            <w:r w:rsidRPr="009263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35B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057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К2, К7, К8</w:t>
            </w:r>
          </w:p>
        </w:tc>
        <w:tc>
          <w:tcPr>
            <w:tcW w:w="1748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Э6, Э8</w:t>
            </w:r>
          </w:p>
        </w:tc>
        <w:tc>
          <w:tcPr>
            <w:tcW w:w="189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П3, П7, П11, П12</w:t>
            </w:r>
          </w:p>
        </w:tc>
        <w:tc>
          <w:tcPr>
            <w:tcW w:w="989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465F8" w:rsidRPr="0092635B">
        <w:tc>
          <w:tcPr>
            <w:tcW w:w="1312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№6 подготовительная </w:t>
            </w:r>
            <w:r w:rsidRPr="0092635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003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 xml:space="preserve">-7 </w:t>
            </w:r>
            <w:r w:rsidRPr="0092635B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057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К3, К5, К7, К8, К15</w:t>
            </w:r>
          </w:p>
        </w:tc>
        <w:tc>
          <w:tcPr>
            <w:tcW w:w="1748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Э1, Э2, Э3</w:t>
            </w:r>
          </w:p>
        </w:tc>
        <w:tc>
          <w:tcPr>
            <w:tcW w:w="189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П1, П1,1, П2, П9, П11</w:t>
            </w:r>
          </w:p>
        </w:tc>
        <w:tc>
          <w:tcPr>
            <w:tcW w:w="989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5F8" w:rsidRPr="0092635B">
        <w:tc>
          <w:tcPr>
            <w:tcW w:w="1312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63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3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</w:tcPr>
          <w:p w:rsidR="00A465F8" w:rsidRPr="0092635B" w:rsidRDefault="00A465F8" w:rsidP="005D4D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:rsidR="00A465F8" w:rsidRDefault="00A465F8" w:rsidP="00C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F8" w:rsidRDefault="00A465F8" w:rsidP="00C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5F8" w:rsidRPr="00C44091" w:rsidRDefault="00A465F8" w:rsidP="00C204E0">
      <w:pPr>
        <w:spacing w:after="0" w:line="240" w:lineRule="auto"/>
        <w:rPr>
          <w:rStyle w:val="FontStyle15"/>
          <w:sz w:val="24"/>
          <w:szCs w:val="24"/>
        </w:rPr>
      </w:pPr>
      <w:proofErr w:type="spellStart"/>
      <w:proofErr w:type="gramStart"/>
      <w:r w:rsidRPr="00C44091">
        <w:rPr>
          <w:rFonts w:ascii="Times New Roman" w:hAnsi="Times New Roman" w:cs="Times New Roman"/>
          <w:sz w:val="24"/>
          <w:szCs w:val="24"/>
        </w:rPr>
        <w:t>Вывод:</w:t>
      </w:r>
      <w:r w:rsidRPr="00C44091">
        <w:rPr>
          <w:rStyle w:val="FontStyle15"/>
          <w:sz w:val="24"/>
          <w:szCs w:val="24"/>
        </w:rPr>
        <w:t>в</w:t>
      </w:r>
      <w:proofErr w:type="spellEnd"/>
      <w:proofErr w:type="gramEnd"/>
      <w:r w:rsidRPr="00C44091">
        <w:rPr>
          <w:rStyle w:val="FontStyle15"/>
          <w:sz w:val="24"/>
          <w:szCs w:val="24"/>
        </w:rPr>
        <w:t xml:space="preserve"> группах среднего, старшего и под</w:t>
      </w:r>
      <w:r>
        <w:rPr>
          <w:rStyle w:val="FontStyle15"/>
          <w:sz w:val="24"/>
          <w:szCs w:val="24"/>
        </w:rPr>
        <w:t>готовительной к школе группе- 16</w:t>
      </w:r>
      <w:r w:rsidRPr="00C44091">
        <w:rPr>
          <w:rStyle w:val="FontStyle15"/>
          <w:sz w:val="24"/>
          <w:szCs w:val="24"/>
        </w:rPr>
        <w:t>% детей от общего числа воспитанников, нуждаются в развитии социально - коммуникативной сферы и эмоционально - личностного потенциала.</w:t>
      </w:r>
    </w:p>
    <w:p w:rsidR="00A465F8" w:rsidRPr="00C44091" w:rsidRDefault="00A465F8" w:rsidP="00C204E0">
      <w:pPr>
        <w:pStyle w:val="Style4"/>
        <w:widowControl/>
        <w:spacing w:line="317" w:lineRule="exact"/>
        <w:ind w:firstLine="708"/>
        <w:jc w:val="both"/>
      </w:pPr>
      <w:r w:rsidRPr="00C44091">
        <w:rPr>
          <w:rStyle w:val="FontStyle15"/>
          <w:sz w:val="24"/>
          <w:szCs w:val="24"/>
        </w:rPr>
        <w:t xml:space="preserve">Детям предлагаются развивающие занятия по межличностному общению в группе, индивидуальные занятия по снятию мышечного и психоэмоционального напряжения, развитию произвольного внимания, волевой регуляции, в том числе упражнения и игры, направленные на высвобождение агрессивных чувств в приемлемых формах, релаксационные упражнения. Организуются тренинги и коммуникативные игры, </w:t>
      </w:r>
      <w:r w:rsidRPr="00C44091">
        <w:rPr>
          <w:rStyle w:val="FontStyle15"/>
          <w:sz w:val="24"/>
          <w:szCs w:val="24"/>
        </w:rPr>
        <w:lastRenderedPageBreak/>
        <w:t xml:space="preserve">направленные на повышение самооценки, развитие </w:t>
      </w:r>
      <w:proofErr w:type="spellStart"/>
      <w:r w:rsidRPr="00C44091">
        <w:rPr>
          <w:rStyle w:val="FontStyle15"/>
          <w:sz w:val="24"/>
          <w:szCs w:val="24"/>
        </w:rPr>
        <w:t>эмпатии</w:t>
      </w:r>
      <w:proofErr w:type="spellEnd"/>
      <w:r w:rsidRPr="00C44091">
        <w:rPr>
          <w:rStyle w:val="FontStyle15"/>
          <w:sz w:val="24"/>
          <w:szCs w:val="24"/>
        </w:rPr>
        <w:t>, умение сотрудничать</w:t>
      </w:r>
      <w:r w:rsidRPr="00C44091">
        <w:t xml:space="preserve">. Проводится работа по коррекции </w:t>
      </w:r>
      <w:proofErr w:type="spellStart"/>
      <w:r w:rsidRPr="00C44091">
        <w:t>детско</w:t>
      </w:r>
      <w:proofErr w:type="spellEnd"/>
      <w:r w:rsidRPr="00C44091">
        <w:t xml:space="preserve"> – родительских отношений. </w:t>
      </w:r>
    </w:p>
    <w:p w:rsidR="00A465F8" w:rsidRPr="00C44091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91">
        <w:rPr>
          <w:rFonts w:ascii="Times New Roman" w:hAnsi="Times New Roman" w:cs="Times New Roman"/>
          <w:sz w:val="24"/>
          <w:szCs w:val="24"/>
        </w:rPr>
        <w:t>В ДОУ выделена группа «риска», в количестве 10 детей, с психологическим заключением: 2 ребенка-СДВГ, 2 ребенка – смешанное расстройство поведения и эмоций, 3 ребенка-</w:t>
      </w:r>
      <w:proofErr w:type="spellStart"/>
      <w:r w:rsidRPr="00C44091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C44091">
        <w:rPr>
          <w:rFonts w:ascii="Times New Roman" w:hAnsi="Times New Roman" w:cs="Times New Roman"/>
          <w:sz w:val="24"/>
          <w:szCs w:val="24"/>
        </w:rPr>
        <w:t xml:space="preserve">, агрессивность, 3 ребенка затруднения в общении со сверстниками, агрессивность. </w:t>
      </w:r>
    </w:p>
    <w:p w:rsidR="00A465F8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91">
        <w:rPr>
          <w:rFonts w:ascii="Times New Roman" w:hAnsi="Times New Roman" w:cs="Times New Roman"/>
          <w:sz w:val="24"/>
          <w:szCs w:val="24"/>
        </w:rPr>
        <w:t>Для коррекционной работы с детьми группы «</w:t>
      </w:r>
      <w:proofErr w:type="gramStart"/>
      <w:r w:rsidRPr="00C44091">
        <w:rPr>
          <w:rFonts w:ascii="Times New Roman" w:hAnsi="Times New Roman" w:cs="Times New Roman"/>
          <w:sz w:val="24"/>
          <w:szCs w:val="24"/>
        </w:rPr>
        <w:t>риска»  разработаны</w:t>
      </w:r>
      <w:proofErr w:type="gramEnd"/>
      <w:r w:rsidRPr="00C44091">
        <w:rPr>
          <w:rFonts w:ascii="Times New Roman" w:hAnsi="Times New Roman" w:cs="Times New Roman"/>
          <w:sz w:val="24"/>
          <w:szCs w:val="24"/>
        </w:rPr>
        <w:t xml:space="preserve">  индивидуальные программы развития.</w:t>
      </w:r>
    </w:p>
    <w:p w:rsidR="00A465F8" w:rsidRPr="0098230D" w:rsidRDefault="00A465F8" w:rsidP="00C204E0">
      <w:pPr>
        <w:pStyle w:val="Standard"/>
        <w:autoSpaceDE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</w:pPr>
      <w:r w:rsidRPr="0098230D">
        <w:rPr>
          <w:rFonts w:ascii="TimesNewRomanPS-BoldMT" w:hAnsi="TimesNewRomanPS-BoldMT" w:cs="TimesNewRomanPS-BoldMT"/>
          <w:b/>
          <w:bCs/>
          <w:sz w:val="28"/>
          <w:szCs w:val="28"/>
          <w:lang w:val="ru-RU"/>
        </w:rPr>
        <w:t>Возрастные особенности детей, воспитывающихся в ДОУ.</w:t>
      </w:r>
    </w:p>
    <w:p w:rsidR="00A465F8" w:rsidRPr="002C1311" w:rsidRDefault="00A465F8" w:rsidP="00C204E0">
      <w:pPr>
        <w:pStyle w:val="a4"/>
        <w:spacing w:after="0"/>
        <w:rPr>
          <w:rFonts w:ascii="Times New Roman" w:hAnsi="Times New Roman" w:cs="Times New Roman"/>
        </w:rPr>
      </w:pPr>
      <w:r w:rsidRPr="002C1311">
        <w:rPr>
          <w:rFonts w:ascii="Times New Roman" w:hAnsi="Times New Roman" w:cs="Times New Roman"/>
        </w:rPr>
        <w:t xml:space="preserve">Основная образовательная </w:t>
      </w:r>
      <w:proofErr w:type="gramStart"/>
      <w:r w:rsidRPr="002C1311">
        <w:rPr>
          <w:rFonts w:ascii="Times New Roman" w:hAnsi="Times New Roman" w:cs="Times New Roman"/>
        </w:rPr>
        <w:t>программа  разработана</w:t>
      </w:r>
      <w:proofErr w:type="gramEnd"/>
      <w:r w:rsidRPr="002C1311">
        <w:rPr>
          <w:rFonts w:ascii="Times New Roman" w:hAnsi="Times New Roman" w:cs="Times New Roman"/>
        </w:rPr>
        <w:t xml:space="preserve"> с учетом возрастных и индивидуальных особенностей детей, воспитывающихся в ДОУ. </w:t>
      </w:r>
    </w:p>
    <w:p w:rsidR="00A465F8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дет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 от 2</w:t>
      </w: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3 лет представлены в примерной Программе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Успех»</w:t>
      </w:r>
    </w:p>
    <w:p w:rsidR="00A465F8" w:rsidRPr="005A16B2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стр. 213-216.</w:t>
      </w:r>
    </w:p>
    <w:p w:rsidR="00A465F8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детей от 3 до 4 лет представлены в примерной Программе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Успех» </w:t>
      </w:r>
    </w:p>
    <w:p w:rsidR="00A465F8" w:rsidRPr="005A16B2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216-220.</w:t>
      </w:r>
    </w:p>
    <w:p w:rsidR="00A465F8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детей от 4 до 5 лет представлены в примерной Программе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Успех</w:t>
      </w: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A465F8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220-224.</w:t>
      </w:r>
    </w:p>
    <w:p w:rsidR="00A465F8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детей от 5 до 6 лет представлены в примерной Программе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Успех</w:t>
      </w: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A465F8" w:rsidRPr="005A16B2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.225-229.</w:t>
      </w:r>
    </w:p>
    <w:p w:rsidR="00A465F8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детей от 6 до 7 лет представлены в примерной Программе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Успех</w:t>
      </w: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A465F8" w:rsidRPr="002C1311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16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229-235.</w:t>
      </w:r>
    </w:p>
    <w:p w:rsidR="00A465F8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5F8" w:rsidRPr="00C44091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5F8" w:rsidRPr="00C23E82" w:rsidRDefault="00A465F8" w:rsidP="00C204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82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детей, имеющие нарушения речи</w:t>
      </w:r>
    </w:p>
    <w:p w:rsidR="00A465F8" w:rsidRDefault="00A465F8" w:rsidP="00C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детей, имеющих нарушения речи, с </w:t>
      </w:r>
      <w:r w:rsidRPr="00945B8F">
        <w:rPr>
          <w:rFonts w:ascii="Times New Roman" w:hAnsi="Times New Roman" w:cs="Times New Roman"/>
          <w:sz w:val="24"/>
          <w:szCs w:val="24"/>
        </w:rPr>
        <w:t xml:space="preserve">нормальным слухом и сохранным интеллектом </w:t>
      </w:r>
      <w:r>
        <w:rPr>
          <w:rFonts w:ascii="Times New Roman" w:hAnsi="Times New Roman" w:cs="Times New Roman"/>
          <w:sz w:val="24"/>
          <w:szCs w:val="24"/>
        </w:rPr>
        <w:t xml:space="preserve">имеет место </w:t>
      </w:r>
      <w:r w:rsidRPr="00945B8F">
        <w:rPr>
          <w:rFonts w:ascii="Times New Roman" w:hAnsi="Times New Roman" w:cs="Times New Roman"/>
          <w:sz w:val="24"/>
          <w:szCs w:val="24"/>
        </w:rPr>
        <w:t xml:space="preserve">проявление речевой аномалии, при которой нарушено или отстает от нормы формирования основных компонентов речевой системы: лексики, грамматики, фонетики. При этом типичными являются отклонения в смысловой и произносительной сторонах речи. Дети могут относительно свободно общаться с окружающими, но нуждаются в постоянной помощи взрослых, вносящих в их речь соответствующие пояснения. Отмечаются ошибки в передаче слоговой структуры </w:t>
      </w:r>
      <w:proofErr w:type="spellStart"/>
      <w:r w:rsidRPr="00945B8F">
        <w:rPr>
          <w:rFonts w:ascii="Times New Roman" w:hAnsi="Times New Roman" w:cs="Times New Roman"/>
          <w:sz w:val="24"/>
          <w:szCs w:val="24"/>
        </w:rPr>
        <w:t>слов.Установлена</w:t>
      </w:r>
      <w:proofErr w:type="spellEnd"/>
      <w:r w:rsidRPr="00945B8F">
        <w:rPr>
          <w:rFonts w:ascii="Times New Roman" w:hAnsi="Times New Roman" w:cs="Times New Roman"/>
          <w:sz w:val="24"/>
          <w:szCs w:val="24"/>
        </w:rPr>
        <w:t xml:space="preserve"> определенная зависимость между характером ошибок слогового состава и состоянием фонематических или артикуляционных возможностей ребенка. </w:t>
      </w:r>
    </w:p>
    <w:p w:rsidR="00A465F8" w:rsidRDefault="00A465F8" w:rsidP="00C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8F">
        <w:rPr>
          <w:rFonts w:ascii="Times New Roman" w:hAnsi="Times New Roman" w:cs="Times New Roman"/>
          <w:sz w:val="24"/>
          <w:szCs w:val="24"/>
        </w:rPr>
        <w:t xml:space="preserve">Фонематическое недоразвитие проявляется в основном, в </w:t>
      </w:r>
      <w:proofErr w:type="spellStart"/>
      <w:r w:rsidRPr="00945B8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сформирован</w:t>
      </w:r>
      <w:r w:rsidRPr="00945B8F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Pr="00945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B8F">
        <w:rPr>
          <w:rFonts w:ascii="Times New Roman" w:hAnsi="Times New Roman" w:cs="Times New Roman"/>
          <w:sz w:val="24"/>
          <w:szCs w:val="24"/>
        </w:rPr>
        <w:t>процессов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B8F">
        <w:rPr>
          <w:rFonts w:ascii="Times New Roman" w:hAnsi="Times New Roman" w:cs="Times New Roman"/>
          <w:sz w:val="24"/>
          <w:szCs w:val="24"/>
        </w:rPr>
        <w:t xml:space="preserve"> дифференциации</w:t>
      </w:r>
      <w:proofErr w:type="gramEnd"/>
      <w:r w:rsidRPr="00945B8F">
        <w:rPr>
          <w:rFonts w:ascii="Times New Roman" w:hAnsi="Times New Roman" w:cs="Times New Roman"/>
          <w:sz w:val="24"/>
          <w:szCs w:val="24"/>
        </w:rPr>
        <w:t xml:space="preserve"> звуков, отличающихся тонкими акустико-артикуляционными признаками. Иногда дети не различают и более контрастные звуки, что задерживает овладение звуковым анализом и синтезом. Понимание речи детей приближается к низкой возрастной норме. Активный словарь в количественном отношении беднее, чем у сверстников с нормальной речью. Это проявляется при изучении предметного глагольного словаря и словаря признаков. Преобладающим типом лексических ошибок является неправильное употребление слов в речевом контексте. Анализ словарного запаса детей позволяет выявить своеобразный характер их лексических ошибок. В словаре мало обобщающих понятий, редко используются антонимы, отсутствуют синонимы. Недостаточная ориентировка в звуковой форме слова </w:t>
      </w:r>
      <w:r w:rsidRPr="00945B8F">
        <w:rPr>
          <w:rFonts w:ascii="Times New Roman" w:hAnsi="Times New Roman" w:cs="Times New Roman"/>
          <w:sz w:val="24"/>
          <w:szCs w:val="24"/>
        </w:rPr>
        <w:lastRenderedPageBreak/>
        <w:t>отрицательно влияет на усвоение морфологической системы родного языка. Дети затрудняются в образовании существительных с помощью умен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45B8F">
        <w:rPr>
          <w:rFonts w:ascii="Times New Roman" w:hAnsi="Times New Roman" w:cs="Times New Roman"/>
          <w:sz w:val="24"/>
          <w:szCs w:val="24"/>
        </w:rPr>
        <w:t xml:space="preserve">шительно-ласкательных суффиксов некоторых прилагательных. Много ошибок допускают при употреблении приставочных глаголов. </w:t>
      </w:r>
    </w:p>
    <w:p w:rsidR="00A465F8" w:rsidRDefault="00A465F8" w:rsidP="00C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8F">
        <w:rPr>
          <w:rFonts w:ascii="Times New Roman" w:hAnsi="Times New Roman" w:cs="Times New Roman"/>
          <w:sz w:val="24"/>
          <w:szCs w:val="24"/>
        </w:rPr>
        <w:t xml:space="preserve">Отмеченные недостатки в употреблении лексики, грамматики, звукопроизношения с наибольшей отчетливостью проявляются в различных формах монологической речи. Правильно понимая логическую взаимосвязь событий, дети ограничиваются лишь перечислением действий. При пересказе дети ошибаются в передаче логической последовательности, пропускают отдельные звенья, «теряют» действующих лиц. Трудности в овладении детьми словарным запасом и грамматическим строем родного языка тормозят процесс развития связной речи. </w:t>
      </w:r>
    </w:p>
    <w:p w:rsidR="00A465F8" w:rsidRDefault="00A465F8" w:rsidP="00C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8F">
        <w:rPr>
          <w:rFonts w:ascii="Times New Roman" w:hAnsi="Times New Roman" w:cs="Times New Roman"/>
          <w:sz w:val="24"/>
          <w:szCs w:val="24"/>
        </w:rPr>
        <w:t xml:space="preserve">В соответствии с принципами рассматривания речевых нарушений во взаимосвязи речи с другими сторонами психического развития. Для детей с общим недоразвитием речи характерен низкий уровень развития основных свойств внимания. </w:t>
      </w:r>
    </w:p>
    <w:p w:rsidR="00A465F8" w:rsidRDefault="00A465F8" w:rsidP="00C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8F">
        <w:rPr>
          <w:rFonts w:ascii="Times New Roman" w:hAnsi="Times New Roman" w:cs="Times New Roman"/>
          <w:sz w:val="24"/>
          <w:szCs w:val="24"/>
        </w:rPr>
        <w:t xml:space="preserve">Речевое отставание отрицательно сказывается на развитии памяти. При относительно сохранной смысловой, логической памяти у таких детей снижена вербальная память и продуктивность запоминания. </w:t>
      </w:r>
    </w:p>
    <w:p w:rsidR="00A465F8" w:rsidRDefault="00A465F8" w:rsidP="00C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8F">
        <w:rPr>
          <w:rFonts w:ascii="Times New Roman" w:hAnsi="Times New Roman" w:cs="Times New Roman"/>
          <w:sz w:val="24"/>
          <w:szCs w:val="24"/>
        </w:rPr>
        <w:t xml:space="preserve">Детям с недоразвитием речи наряду с общей соматической </w:t>
      </w:r>
      <w:proofErr w:type="spellStart"/>
      <w:r w:rsidRPr="00945B8F">
        <w:rPr>
          <w:rFonts w:ascii="Times New Roman" w:hAnsi="Times New Roman" w:cs="Times New Roman"/>
          <w:sz w:val="24"/>
          <w:szCs w:val="24"/>
        </w:rPr>
        <w:t>ослабленностью</w:t>
      </w:r>
      <w:proofErr w:type="spellEnd"/>
      <w:r w:rsidRPr="00945B8F">
        <w:rPr>
          <w:rFonts w:ascii="Times New Roman" w:hAnsi="Times New Roman" w:cs="Times New Roman"/>
          <w:sz w:val="24"/>
          <w:szCs w:val="24"/>
        </w:rPr>
        <w:t xml:space="preserve"> и замедленным развитием локомоторных функций присуще некоторое отставание в развитии двигательной сферы. У значительной части детей двигательная недостаточность выражается в виде плохой координации сложных движений, неуверенности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части. </w:t>
      </w:r>
    </w:p>
    <w:p w:rsidR="00A465F8" w:rsidRPr="00945B8F" w:rsidRDefault="00A465F8" w:rsidP="00C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B8F">
        <w:rPr>
          <w:rFonts w:ascii="Times New Roman" w:hAnsi="Times New Roman" w:cs="Times New Roman"/>
          <w:sz w:val="24"/>
          <w:szCs w:val="24"/>
        </w:rPr>
        <w:t xml:space="preserve">У детей с общим недоразвитием речи наблюдаются особенности в формировании мелкой моторики рук. Это проявляется в недостаточной координации пальцев рук. </w:t>
      </w:r>
    </w:p>
    <w:p w:rsidR="00A465F8" w:rsidRDefault="00A465F8" w:rsidP="00C204E0">
      <w:pPr>
        <w:rPr>
          <w:rFonts w:ascii="Times New Roman" w:hAnsi="Times New Roman" w:cs="Times New Roman"/>
          <w:sz w:val="24"/>
          <w:szCs w:val="24"/>
        </w:rPr>
      </w:pPr>
      <w:r w:rsidRPr="0068307B">
        <w:rPr>
          <w:rFonts w:ascii="Times New Roman" w:hAnsi="Times New Roman" w:cs="Times New Roman"/>
          <w:b/>
          <w:bCs/>
          <w:sz w:val="28"/>
          <w:szCs w:val="28"/>
        </w:rPr>
        <w:t>1.5 Приоритетные направления деятельности</w:t>
      </w:r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5C2E">
        <w:rPr>
          <w:rFonts w:ascii="Times New Roman" w:hAnsi="Times New Roman" w:cs="Times New Roman"/>
          <w:sz w:val="24"/>
          <w:szCs w:val="24"/>
        </w:rPr>
        <w:t>озна</w:t>
      </w:r>
      <w:r>
        <w:rPr>
          <w:rFonts w:ascii="Times New Roman" w:hAnsi="Times New Roman" w:cs="Times New Roman"/>
          <w:sz w:val="24"/>
          <w:szCs w:val="24"/>
        </w:rPr>
        <w:t>вательно-речевое развитие детей:</w:t>
      </w:r>
    </w:p>
    <w:p w:rsidR="00A465F8" w:rsidRPr="002C1311" w:rsidRDefault="00A465F8" w:rsidP="00C204E0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7251FA">
        <w:rPr>
          <w:rFonts w:ascii="Times New Roman" w:hAnsi="Times New Roman" w:cs="Times New Roman"/>
          <w:sz w:val="24"/>
          <w:szCs w:val="24"/>
        </w:rPr>
        <w:t>формирование целостной картины мира, познавательных интересов, сенсорных эталонов и элементарных математических представлений, расширение кругозора ребенка, комплексное развитие устной речи, содействие интеллектуальному развитию ребенка.</w:t>
      </w:r>
    </w:p>
    <w:p w:rsidR="00A465F8" w:rsidRPr="0068307B" w:rsidRDefault="00A465F8" w:rsidP="00C204E0">
      <w:pPr>
        <w:rPr>
          <w:rFonts w:ascii="Times New Roman" w:hAnsi="Times New Roman" w:cs="Times New Roman"/>
          <w:sz w:val="28"/>
          <w:szCs w:val="28"/>
        </w:rPr>
      </w:pPr>
      <w:r w:rsidRPr="0068307B">
        <w:rPr>
          <w:rFonts w:ascii="Times New Roman" w:hAnsi="Times New Roman" w:cs="Times New Roman"/>
          <w:b/>
          <w:bCs/>
          <w:sz w:val="28"/>
          <w:szCs w:val="28"/>
        </w:rPr>
        <w:t>1.6 Специфика условий:</w:t>
      </w:r>
    </w:p>
    <w:p w:rsidR="00A465F8" w:rsidRPr="000D7BAB" w:rsidRDefault="00A465F8" w:rsidP="00C204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D7BA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реализации образовательной программы ДОУ</w:t>
      </w:r>
    </w:p>
    <w:p w:rsidR="00A465F8" w:rsidRPr="00455B85" w:rsidRDefault="00A465F8" w:rsidP="00C20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реализацией программы;</w:t>
      </w:r>
    </w:p>
    <w:p w:rsidR="00A465F8" w:rsidRPr="00455B85" w:rsidRDefault="00A465F8" w:rsidP="00C20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и обновление предметно-развивающей среды;</w:t>
      </w:r>
    </w:p>
    <w:p w:rsidR="00A465F8" w:rsidRPr="00455B85" w:rsidRDefault="00A465F8" w:rsidP="00C20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условий для</w:t>
      </w: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инновационной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65F8" w:rsidRDefault="00A465F8" w:rsidP="00C20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Pr="000D7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форм сотрудничества с семьей;</w:t>
      </w:r>
    </w:p>
    <w:p w:rsidR="00A465F8" w:rsidRPr="00455B85" w:rsidRDefault="00A465F8" w:rsidP="00C20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D7B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учет </w:t>
      </w:r>
      <w:r w:rsidRPr="000D7BAB">
        <w:rPr>
          <w:rFonts w:ascii="Times New Roman" w:hAnsi="Times New Roman" w:cs="Times New Roman"/>
          <w:sz w:val="24"/>
          <w:szCs w:val="24"/>
        </w:rPr>
        <w:t xml:space="preserve">социальных условий, демографических условий, </w:t>
      </w:r>
      <w:proofErr w:type="spellStart"/>
      <w:r w:rsidRPr="000D7BAB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0D7BAB">
        <w:rPr>
          <w:rFonts w:ascii="Times New Roman" w:hAnsi="Times New Roman" w:cs="Times New Roman"/>
          <w:sz w:val="24"/>
          <w:szCs w:val="24"/>
        </w:rPr>
        <w:t xml:space="preserve"> – климатических и экологических условий, национально – культурных особенностей семей;</w:t>
      </w:r>
    </w:p>
    <w:p w:rsidR="00A465F8" w:rsidRPr="00455B85" w:rsidRDefault="00A465F8" w:rsidP="00C20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преемственность в работе ДОУ и школы;</w:t>
      </w:r>
    </w:p>
    <w:p w:rsidR="00A465F8" w:rsidRPr="000D7BAB" w:rsidRDefault="00A465F8" w:rsidP="00C20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взаимодействие ДОУ с другими учреждениями.</w:t>
      </w:r>
    </w:p>
    <w:p w:rsidR="00A465F8" w:rsidRDefault="00A465F8" w:rsidP="00C204E0">
      <w:pPr>
        <w:pStyle w:val="a4"/>
        <w:spacing w:after="0"/>
        <w:rPr>
          <w:rFonts w:ascii="Times New Roman" w:hAnsi="Times New Roman" w:cs="Times New Roman"/>
          <w:b/>
          <w:bCs/>
        </w:rPr>
      </w:pPr>
    </w:p>
    <w:p w:rsidR="00A465F8" w:rsidRDefault="00A465F8" w:rsidP="00C204E0">
      <w:pPr>
        <w:pStyle w:val="a4"/>
        <w:spacing w:after="0"/>
        <w:jc w:val="center"/>
        <w:rPr>
          <w:rFonts w:ascii="Times New Roman" w:hAnsi="Times New Roman" w:cs="Times New Roman"/>
          <w:b/>
          <w:bCs/>
        </w:rPr>
      </w:pPr>
      <w:r w:rsidRPr="00C44091">
        <w:rPr>
          <w:rFonts w:ascii="Times New Roman" w:hAnsi="Times New Roman" w:cs="Times New Roman"/>
          <w:b/>
          <w:bCs/>
        </w:rPr>
        <w:t>Особенности образовательного процесса (национально – культурные, демографические, климатические и другие).</w:t>
      </w:r>
    </w:p>
    <w:p w:rsidR="00A465F8" w:rsidRDefault="00A465F8" w:rsidP="00C204E0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A465F8" w:rsidRPr="00AB0E49" w:rsidRDefault="00A465F8" w:rsidP="00C204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AB0E49">
        <w:rPr>
          <w:rFonts w:ascii="Times New Roman" w:hAnsi="Times New Roman" w:cs="Times New Roman"/>
          <w:b/>
          <w:bCs/>
        </w:rPr>
        <w:t>Природно</w:t>
      </w:r>
      <w:proofErr w:type="spellEnd"/>
      <w:r w:rsidRPr="00AB0E49">
        <w:rPr>
          <w:rFonts w:ascii="Times New Roman" w:hAnsi="Times New Roman" w:cs="Times New Roman"/>
          <w:b/>
          <w:bCs/>
        </w:rPr>
        <w:t xml:space="preserve"> – климатические и экологические особенности</w:t>
      </w:r>
      <w:r>
        <w:rPr>
          <w:rFonts w:ascii="Times New Roman" w:hAnsi="Times New Roman" w:cs="Times New Roman"/>
        </w:rPr>
        <w:t>: г</w:t>
      </w:r>
      <w:r w:rsidRPr="00AB0E49">
        <w:rPr>
          <w:rFonts w:ascii="Times New Roman" w:hAnsi="Times New Roman" w:cs="Times New Roman"/>
        </w:rPr>
        <w:t xml:space="preserve">ород расположен на границе </w:t>
      </w:r>
      <w:proofErr w:type="gramStart"/>
      <w:r w:rsidRPr="00AB0E49">
        <w:rPr>
          <w:rFonts w:ascii="Times New Roman" w:hAnsi="Times New Roman" w:cs="Times New Roman"/>
        </w:rPr>
        <w:t>Западно-Сибирской</w:t>
      </w:r>
      <w:proofErr w:type="gramEnd"/>
      <w:r w:rsidRPr="00AB0E49">
        <w:rPr>
          <w:rFonts w:ascii="Times New Roman" w:hAnsi="Times New Roman" w:cs="Times New Roman"/>
        </w:rPr>
        <w:t xml:space="preserve"> равнины и отрогов Кузнецкого Алатау на правом берегу реки Томи, на краю таежной природной зоны. Основные зоны: средняя тайга, южная тайга и лесостепная.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 xml:space="preserve">Рельеф представлен в основном плоскими заболоченными равнинами. Река Обь в своем среднем течении делит область практически на две равные части, пересекая её с юго-востока на северо-запад.    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 xml:space="preserve">Область обладает значительными запасами полезных ископаемых и сырьевых ресурсов. Разведано около половины геологических ресурсов нефти и газа. По объемам торфа область занимает второе место в России. 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 xml:space="preserve">Общая площадь лесного фонда - 26722,0 тыс. га, в том числе площадь территории, занятой хвойными породами - 10105,6 тыс. га. Общий запас древесины основных лесообразующих пород - 2602,8 млн. м </w:t>
      </w:r>
      <w:r w:rsidRPr="00AB0E49">
        <w:rPr>
          <w:rFonts w:ascii="Times New Roman" w:hAnsi="Times New Roman" w:cs="Times New Roman"/>
          <w:vertAlign w:val="superscript"/>
        </w:rPr>
        <w:t>3</w:t>
      </w:r>
      <w:r w:rsidRPr="00AB0E49">
        <w:rPr>
          <w:rFonts w:ascii="Times New Roman" w:hAnsi="Times New Roman" w:cs="Times New Roman"/>
        </w:rPr>
        <w:t>. Лесные массивы занимают около 60% территории области. Большая часть лесного фонда - эксплуатационные леса. Половина эксплуатационных запасов древесины - хвойные породы, из которых наиболее ценными являются кедр, ель, пихта, сосна, лиственница. Не случайно Томскую область называют "кедровым краем".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>Почти вся территория области находится в пределах таежной зоны. Климат умеренно-</w:t>
      </w:r>
      <w:proofErr w:type="gramStart"/>
      <w:r w:rsidRPr="00AB0E49">
        <w:rPr>
          <w:rFonts w:ascii="Times New Roman" w:hAnsi="Times New Roman" w:cs="Times New Roman"/>
        </w:rPr>
        <w:t>континентальный,  циклонический</w:t>
      </w:r>
      <w:proofErr w:type="gramEnd"/>
      <w:r w:rsidRPr="00AB0E49">
        <w:rPr>
          <w:rFonts w:ascii="Times New Roman" w:hAnsi="Times New Roman" w:cs="Times New Roman"/>
        </w:rPr>
        <w:t xml:space="preserve"> (т.е. в течение всего года наблюдаются обильные осадки, средняя температура зимы – 15 – 25, летняя + 15 + 25),  отличается   более длительным зимним периодом.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>Во всех районах города есть санитарно-защитные зоны промышленных предприятий, во многие из них попадают и жилые дома. Атмосферный воздух загрязнен практически над всей территории города.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 xml:space="preserve">Разнообразные физико-географические условия Томской области обусловливают довольно сложную картину ее растительности. Основная территория Томской области представлена </w:t>
      </w:r>
      <w:hyperlink r:id="rId7" w:history="1">
        <w:r w:rsidRPr="00AB0E49">
          <w:rPr>
            <w:rStyle w:val="a6"/>
            <w:rFonts w:ascii="Times New Roman" w:hAnsi="Times New Roman" w:cs="Times New Roman"/>
            <w:color w:val="auto"/>
            <w:u w:val="none"/>
          </w:rPr>
          <w:t xml:space="preserve">землями лесного </w:t>
        </w:r>
        <w:proofErr w:type="gramStart"/>
        <w:r w:rsidRPr="00AB0E49">
          <w:rPr>
            <w:rStyle w:val="a6"/>
            <w:rFonts w:ascii="Times New Roman" w:hAnsi="Times New Roman" w:cs="Times New Roman"/>
            <w:color w:val="auto"/>
            <w:u w:val="none"/>
          </w:rPr>
          <w:t>фонда</w:t>
        </w:r>
      </w:hyperlink>
      <w:r w:rsidRPr="00AB0E49">
        <w:rPr>
          <w:rFonts w:ascii="Times New Roman" w:hAnsi="Times New Roman" w:cs="Times New Roman"/>
        </w:rPr>
        <w:t>(</w:t>
      </w:r>
      <w:proofErr w:type="gramEnd"/>
      <w:r w:rsidRPr="00AB0E49">
        <w:rPr>
          <w:rFonts w:ascii="Times New Roman" w:hAnsi="Times New Roman" w:cs="Times New Roman"/>
        </w:rPr>
        <w:t>85%). Пестрота растительного покрова особенно заметно выражена в южной части области, где наиболее разнообразен рельеф и почвенный покров. При продвижении с юга на север эта пестрота постепенно сглаживается и растительность становится более однородной.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>Степень заболоченности Томской области достигает 37%. Особая экологическая ценность болот заключается в том, что они являются регулятором гидрологического режима стоков рек, служат гигантским фильтром-накопителем, поглощающим элементы из атмосферы.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>На территории области освоено несколько месторождений минеральной воды.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 xml:space="preserve">Территория области равнинно-таежная, поэтому в составе фауны более половины животных связано с лесами, около трети тяготеют к водно-болотным угодьям. </w:t>
      </w:r>
    </w:p>
    <w:p w:rsidR="00A465F8" w:rsidRPr="00AB0E49" w:rsidRDefault="00A465F8" w:rsidP="00C204E0">
      <w:pPr>
        <w:pStyle w:val="a4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 xml:space="preserve">В реках и озерах области обитают 33 вида рыб, из которых 15 имеют промысловое значение, это </w:t>
      </w:r>
      <w:hyperlink r:id="rId8" w:history="1">
        <w:r w:rsidRPr="00AB0E49">
          <w:rPr>
            <w:rStyle w:val="a6"/>
            <w:rFonts w:ascii="Times New Roman" w:hAnsi="Times New Roman" w:cs="Times New Roman"/>
            <w:color w:val="auto"/>
            <w:u w:val="none"/>
          </w:rPr>
          <w:t>нельма, муксун, осетр, стерлядь, пелядь</w:t>
        </w:r>
      </w:hyperlink>
      <w:r w:rsidRPr="00AB0E49">
        <w:rPr>
          <w:rFonts w:ascii="Times New Roman" w:hAnsi="Times New Roman" w:cs="Times New Roman"/>
        </w:rPr>
        <w:t xml:space="preserve">. </w:t>
      </w:r>
    </w:p>
    <w:p w:rsidR="00A465F8" w:rsidRDefault="00A465F8" w:rsidP="00C204E0">
      <w:pPr>
        <w:pStyle w:val="a4"/>
        <w:spacing w:after="0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t>Богат животный мир Томской области: на ее территории обитают 28 видов промысловых диких животных - лоси, олени, косули, бурые медведи, рыси, росомахи, соболя, лисы, белки, волки и более 40 видов птиц.</w:t>
      </w:r>
    </w:p>
    <w:p w:rsidR="00A465F8" w:rsidRDefault="00A465F8" w:rsidP="00C204E0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AB0E49">
        <w:rPr>
          <w:rFonts w:ascii="Times New Roman" w:hAnsi="Times New Roman" w:cs="Times New Roman"/>
          <w:b/>
          <w:bCs/>
        </w:rPr>
        <w:t>Выводы к реализации</w:t>
      </w:r>
      <w:r>
        <w:rPr>
          <w:rFonts w:ascii="Times New Roman" w:hAnsi="Times New Roman" w:cs="Times New Roman"/>
          <w:b/>
          <w:bCs/>
        </w:rPr>
        <w:t>:</w:t>
      </w:r>
    </w:p>
    <w:p w:rsidR="00A465F8" w:rsidRDefault="00A465F8" w:rsidP="00C204E0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AB0E49">
        <w:rPr>
          <w:rFonts w:ascii="Times New Roman" w:hAnsi="Times New Roman" w:cs="Times New Roman"/>
        </w:rPr>
        <w:lastRenderedPageBreak/>
        <w:t xml:space="preserve">При планировании образовательного процесса необходимо внести коррективы в физкультурно-оздоровительную работу (учитывая экологическую обстановку и климатические особенности с детьми </w:t>
      </w:r>
      <w:proofErr w:type="gramStart"/>
      <w:r w:rsidRPr="00AB0E49">
        <w:rPr>
          <w:rFonts w:ascii="Times New Roman" w:hAnsi="Times New Roman" w:cs="Times New Roman"/>
        </w:rPr>
        <w:t>всех  возрастных</w:t>
      </w:r>
      <w:proofErr w:type="gramEnd"/>
      <w:r w:rsidRPr="00AB0E49">
        <w:rPr>
          <w:rFonts w:ascii="Times New Roman" w:hAnsi="Times New Roman" w:cs="Times New Roman"/>
        </w:rPr>
        <w:t xml:space="preserve"> групп необходимо систематически  проводить оздоровительные мероприятия), также необходима работа по </w:t>
      </w:r>
      <w:proofErr w:type="spellStart"/>
      <w:r w:rsidRPr="00AB0E49">
        <w:rPr>
          <w:rFonts w:ascii="Times New Roman" w:hAnsi="Times New Roman" w:cs="Times New Roman"/>
        </w:rPr>
        <w:t>валеологическому</w:t>
      </w:r>
      <w:proofErr w:type="spellEnd"/>
      <w:r w:rsidRPr="00AB0E49">
        <w:rPr>
          <w:rFonts w:ascii="Times New Roman" w:hAnsi="Times New Roman" w:cs="Times New Roman"/>
        </w:rPr>
        <w:t xml:space="preserve"> воспитанию  детей, с целью обучения детей способам профилактики заболеваний и улучшения собственного здоровья.      Также экологические особенности местности позволяют вести углубленную работу экологической направленности.    Особенности климата предполагают наличие вариативности режима дня в группах ДОУ (режим дня на теплый и холодный период времени </w:t>
      </w:r>
      <w:proofErr w:type="gramStart"/>
      <w:r w:rsidRPr="00AB0E49">
        <w:rPr>
          <w:rFonts w:ascii="Times New Roman" w:hAnsi="Times New Roman" w:cs="Times New Roman"/>
        </w:rPr>
        <w:t>года)  и</w:t>
      </w:r>
      <w:proofErr w:type="gramEnd"/>
      <w:r w:rsidRPr="00AB0E49">
        <w:rPr>
          <w:rFonts w:ascii="Times New Roman" w:hAnsi="Times New Roman" w:cs="Times New Roman"/>
        </w:rPr>
        <w:t xml:space="preserve"> вариативности построения образовательной работы в течение дня (с прогулкой и без прогулки), с учетом погодных условий</w:t>
      </w:r>
      <w:r>
        <w:rPr>
          <w:rFonts w:ascii="Times New Roman" w:hAnsi="Times New Roman" w:cs="Times New Roman"/>
        </w:rPr>
        <w:t>.</w:t>
      </w:r>
    </w:p>
    <w:p w:rsidR="00A465F8" w:rsidRDefault="00A465F8" w:rsidP="00C204E0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eastAsia="ru-RU"/>
        </w:rPr>
      </w:pPr>
      <w:r w:rsidRPr="00AB0E49">
        <w:rPr>
          <w:rFonts w:ascii="Times New Roman" w:hAnsi="Times New Roman" w:cs="Times New Roman"/>
          <w:b/>
          <w:bCs/>
        </w:rPr>
        <w:t>Национально – культурные особенности:</w:t>
      </w:r>
      <w:r w:rsidRPr="00C44091">
        <w:rPr>
          <w:rFonts w:ascii="Times New Roman" w:hAnsi="Times New Roman" w:cs="Times New Roman"/>
          <w:lang w:eastAsia="ru-RU"/>
        </w:rPr>
        <w:t>91% семей - русской национальности, 9% семей –другой национальности.</w:t>
      </w:r>
    </w:p>
    <w:p w:rsidR="00A465F8" w:rsidRDefault="00A465F8" w:rsidP="00C204E0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D67683">
        <w:rPr>
          <w:rFonts w:ascii="Times New Roman" w:hAnsi="Times New Roman" w:cs="Times New Roman"/>
          <w:b/>
          <w:bCs/>
          <w:lang w:eastAsia="ru-RU"/>
        </w:rPr>
        <w:t xml:space="preserve">Выводы к </w:t>
      </w:r>
      <w:proofErr w:type="spellStart"/>
      <w:proofErr w:type="gramStart"/>
      <w:r w:rsidRPr="00D67683">
        <w:rPr>
          <w:rFonts w:ascii="Times New Roman" w:hAnsi="Times New Roman" w:cs="Times New Roman"/>
          <w:b/>
          <w:bCs/>
          <w:lang w:eastAsia="ru-RU"/>
        </w:rPr>
        <w:t>реализации:</w:t>
      </w:r>
      <w:r>
        <w:rPr>
          <w:rFonts w:ascii="Times New Roman" w:hAnsi="Times New Roman" w:cs="Times New Roman"/>
        </w:rPr>
        <w:t>о</w:t>
      </w:r>
      <w:r w:rsidRPr="00C44091">
        <w:rPr>
          <w:rFonts w:ascii="Times New Roman" w:hAnsi="Times New Roman" w:cs="Times New Roman"/>
        </w:rPr>
        <w:t>бязательно</w:t>
      </w:r>
      <w:proofErr w:type="spellEnd"/>
      <w:proofErr w:type="gramEnd"/>
      <w:r w:rsidRPr="00C44091">
        <w:rPr>
          <w:rFonts w:ascii="Times New Roman" w:hAnsi="Times New Roman" w:cs="Times New Roman"/>
        </w:rPr>
        <w:t xml:space="preserve"> введение в образовательную работу задач поликультурного воспитания, развития толерантности дошкольников.</w:t>
      </w:r>
    </w:p>
    <w:p w:rsidR="00A465F8" w:rsidRPr="00C44091" w:rsidRDefault="00A465F8" w:rsidP="00C20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83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 – исторические </w:t>
      </w:r>
      <w:proofErr w:type="spellStart"/>
      <w:proofErr w:type="gramStart"/>
      <w:r w:rsidRPr="00D67683">
        <w:rPr>
          <w:rFonts w:ascii="Times New Roman" w:hAnsi="Times New Roman" w:cs="Times New Roman"/>
          <w:b/>
          <w:bCs/>
          <w:sz w:val="24"/>
          <w:szCs w:val="24"/>
        </w:rPr>
        <w:t>особенности: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44091">
        <w:rPr>
          <w:rFonts w:ascii="Times New Roman" w:hAnsi="Times New Roman" w:cs="Times New Roman"/>
          <w:sz w:val="24"/>
          <w:szCs w:val="24"/>
        </w:rPr>
        <w:t>пецифической</w:t>
      </w:r>
      <w:proofErr w:type="spellEnd"/>
      <w:proofErr w:type="gramEnd"/>
      <w:r w:rsidRPr="00C44091">
        <w:rPr>
          <w:rFonts w:ascii="Times New Roman" w:hAnsi="Times New Roman" w:cs="Times New Roman"/>
          <w:sz w:val="24"/>
          <w:szCs w:val="24"/>
        </w:rPr>
        <w:t xml:space="preserve"> особенностью Томской области является уникальное сочетание природных, производственных и интеллектуальных ресурсов. К основным природным ресурсам относятся нефть, газ, лес, торф, минеральное сырье. Промышленное производство представлено нефтегазодобыва</w:t>
      </w:r>
      <w:r>
        <w:rPr>
          <w:rFonts w:ascii="Times New Roman" w:hAnsi="Times New Roman" w:cs="Times New Roman"/>
          <w:sz w:val="24"/>
          <w:szCs w:val="24"/>
        </w:rPr>
        <w:t xml:space="preserve">ющей и нефтехимической </w:t>
      </w:r>
      <w:proofErr w:type="spellStart"/>
      <w:r w:rsidRPr="00C44091">
        <w:rPr>
          <w:rFonts w:ascii="Times New Roman" w:hAnsi="Times New Roman" w:cs="Times New Roman"/>
          <w:sz w:val="24"/>
          <w:szCs w:val="24"/>
        </w:rPr>
        <w:t>промышленнностью</w:t>
      </w:r>
      <w:proofErr w:type="spellEnd"/>
      <w:r w:rsidRPr="00C440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крупными предприятиями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приборо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091">
        <w:rPr>
          <w:rFonts w:ascii="Times New Roman" w:hAnsi="Times New Roman" w:cs="Times New Roman"/>
          <w:sz w:val="24"/>
          <w:szCs w:val="24"/>
        </w:rPr>
        <w:t>и машиностроения. </w:t>
      </w:r>
    </w:p>
    <w:p w:rsidR="00A465F8" w:rsidRPr="00C44091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91">
        <w:rPr>
          <w:rFonts w:ascii="Times New Roman" w:hAnsi="Times New Roman" w:cs="Times New Roman"/>
          <w:sz w:val="24"/>
          <w:szCs w:val="24"/>
        </w:rPr>
        <w:t xml:space="preserve">Высокий научно-технический потенциал области поддерживается многочисленными вузами и научно-исследовательскими институтами.     </w:t>
      </w:r>
    </w:p>
    <w:p w:rsidR="00A465F8" w:rsidRPr="00C44091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91">
        <w:rPr>
          <w:rFonts w:ascii="Times New Roman" w:hAnsi="Times New Roman" w:cs="Times New Roman"/>
          <w:sz w:val="24"/>
          <w:szCs w:val="24"/>
        </w:rPr>
        <w:t>За 410 лет Томск поднялся по своему значению, экономическому, социальному и культурному развитию до уровня городов Центральной России. По своему внешнему облику городские строения представляют собой смешение различных архитектурных стилей различных исторических эпох.  </w:t>
      </w:r>
      <w:r w:rsidRPr="00C44091">
        <w:rPr>
          <w:rFonts w:ascii="Times New Roman" w:hAnsi="Times New Roman" w:cs="Times New Roman"/>
          <w:sz w:val="24"/>
          <w:szCs w:val="24"/>
        </w:rPr>
        <w:br/>
        <w:t>В 1991 году Томску присвоен статус исторического города. Его охранная зона представляет площадь в 950 гектаров. Эта историко-заповедная часть сохранила неповторимость своеобразие городского ландшафта каменной застройки губернского города XIX - начала XX веков и деревянной застройки, украшенной старинной резьбой. </w:t>
      </w:r>
    </w:p>
    <w:p w:rsidR="00A465F8" w:rsidRPr="00C44091" w:rsidRDefault="00A465F8" w:rsidP="00C20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91">
        <w:rPr>
          <w:rFonts w:ascii="Times New Roman" w:hAnsi="Times New Roman" w:cs="Times New Roman"/>
          <w:sz w:val="24"/>
          <w:szCs w:val="24"/>
        </w:rPr>
        <w:t xml:space="preserve">       В городе имеются 2 драматических театра (областной и камерный), театр юного зрителя, кукольный театр «Скоморох» и театр живых кукол «2Ку», театр «Версия», литературно-художественный театр ТГУ, театр-студия «Осколки», студенческий театр </w:t>
      </w:r>
      <w:proofErr w:type="spellStart"/>
      <w:r w:rsidRPr="00C44091">
        <w:rPr>
          <w:rFonts w:ascii="Times New Roman" w:hAnsi="Times New Roman" w:cs="Times New Roman"/>
          <w:sz w:val="24"/>
          <w:szCs w:val="24"/>
        </w:rPr>
        <w:t>СибГМУ</w:t>
      </w:r>
      <w:proofErr w:type="spellEnd"/>
      <w:r w:rsidRPr="00C44091">
        <w:rPr>
          <w:rFonts w:ascii="Times New Roman" w:hAnsi="Times New Roman" w:cs="Times New Roman"/>
          <w:sz w:val="24"/>
          <w:szCs w:val="24"/>
        </w:rPr>
        <w:t xml:space="preserve"> "Ковчег", большой и малый концертные залы филармонии (в последнем установлен орган), дворцы и дома культуры, 6 кинотеатров, дворец зрелищ и спорта, ночные клубы, симфонический оркестр, хоровая капелла и хор юношей, библиотечная сеть; центры немецкой, польской, татарской культуры; стадионы, бассейны, боулинги и другие культурные и спортивные сооружения.</w:t>
      </w:r>
    </w:p>
    <w:p w:rsidR="00A465F8" w:rsidRPr="00C44091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91">
        <w:rPr>
          <w:rFonts w:ascii="Times New Roman" w:hAnsi="Times New Roman" w:cs="Times New Roman"/>
          <w:sz w:val="24"/>
          <w:szCs w:val="24"/>
        </w:rPr>
        <w:t xml:space="preserve">Краеведческий и художественный музеи, художественные галереи, выставочные залы, музей деревянного зодчества, музей истории города, мемориальный музей «Следственная тюрьма НКВД», музеи при вузах (в частности, в ТГУ: истории ТГУ, археологии и этнографии, гербария, книги, </w:t>
      </w:r>
      <w:proofErr w:type="spellStart"/>
      <w:r w:rsidRPr="00C44091">
        <w:rPr>
          <w:rFonts w:ascii="Times New Roman" w:hAnsi="Times New Roman" w:cs="Times New Roman"/>
          <w:sz w:val="24"/>
          <w:szCs w:val="24"/>
        </w:rPr>
        <w:t>минерало</w:t>
      </w:r>
      <w:proofErr w:type="spellEnd"/>
      <w:r w:rsidRPr="00C44091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C44091">
        <w:rPr>
          <w:rFonts w:ascii="Times New Roman" w:hAnsi="Times New Roman" w:cs="Times New Roman"/>
          <w:sz w:val="24"/>
          <w:szCs w:val="24"/>
        </w:rPr>
        <w:t>палеонто</w:t>
      </w:r>
      <w:proofErr w:type="spellEnd"/>
      <w:r w:rsidRPr="00C44091">
        <w:rPr>
          <w:rFonts w:ascii="Times New Roman" w:hAnsi="Times New Roman" w:cs="Times New Roman"/>
          <w:sz w:val="24"/>
          <w:szCs w:val="24"/>
        </w:rPr>
        <w:t>-, зоологический), ботанический сад; музеи при школах, планетарий.</w:t>
      </w:r>
    </w:p>
    <w:p w:rsidR="00A465F8" w:rsidRPr="00C44091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91">
        <w:rPr>
          <w:rFonts w:ascii="Times New Roman" w:hAnsi="Times New Roman" w:cs="Times New Roman"/>
          <w:sz w:val="24"/>
          <w:szCs w:val="24"/>
        </w:rPr>
        <w:t xml:space="preserve">Слава Томска – это прежде всего имена   выдающихся ученых, врачей, педагогов. Томичами были писатель Шишков и композитор Денисов, художник Комаров и актриса Лебедева – и многие, многие другие замечательные творцы. </w:t>
      </w:r>
    </w:p>
    <w:p w:rsidR="00A465F8" w:rsidRPr="00C44091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91">
        <w:rPr>
          <w:rFonts w:ascii="Times New Roman" w:hAnsi="Times New Roman" w:cs="Times New Roman"/>
          <w:sz w:val="24"/>
          <w:szCs w:val="24"/>
        </w:rPr>
        <w:t>По месту расположения ДОУ взаимодействует: с СОШ №49, музыкальной школой №5, Домом творчества юных, детским центром «Синяя птица», библиотекой «</w:t>
      </w:r>
      <w:proofErr w:type="spellStart"/>
      <w:r w:rsidRPr="00C44091">
        <w:rPr>
          <w:rFonts w:ascii="Times New Roman" w:hAnsi="Times New Roman" w:cs="Times New Roman"/>
          <w:sz w:val="24"/>
          <w:szCs w:val="24"/>
        </w:rPr>
        <w:t>Мокрушинская</w:t>
      </w:r>
      <w:proofErr w:type="spellEnd"/>
      <w:r w:rsidRPr="00C44091">
        <w:rPr>
          <w:rFonts w:ascii="Times New Roman" w:hAnsi="Times New Roman" w:cs="Times New Roman"/>
          <w:sz w:val="24"/>
          <w:szCs w:val="24"/>
        </w:rPr>
        <w:t xml:space="preserve">», музеем микрорайона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44091">
        <w:rPr>
          <w:rFonts w:ascii="Times New Roman" w:hAnsi="Times New Roman" w:cs="Times New Roman"/>
          <w:sz w:val="24"/>
          <w:szCs w:val="24"/>
        </w:rPr>
        <w:t>Мокрушинский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C44091">
        <w:rPr>
          <w:rFonts w:ascii="Times New Roman" w:hAnsi="Times New Roman" w:cs="Times New Roman"/>
          <w:sz w:val="24"/>
          <w:szCs w:val="24"/>
        </w:rPr>
        <w:t>.</w:t>
      </w:r>
    </w:p>
    <w:p w:rsidR="00A465F8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91">
        <w:rPr>
          <w:rFonts w:ascii="Times New Roman" w:hAnsi="Times New Roman" w:cs="Times New Roman"/>
          <w:sz w:val="24"/>
          <w:szCs w:val="24"/>
        </w:rPr>
        <w:lastRenderedPageBreak/>
        <w:t xml:space="preserve">Учитывая месторасположение ДОУ систематические экскурсии в лесную полосу Ботанического сада в </w:t>
      </w:r>
      <w:proofErr w:type="spellStart"/>
      <w:r w:rsidRPr="00C44091">
        <w:rPr>
          <w:rFonts w:ascii="Times New Roman" w:hAnsi="Times New Roman" w:cs="Times New Roman"/>
          <w:sz w:val="24"/>
          <w:szCs w:val="24"/>
        </w:rPr>
        <w:t>Мокрушинском</w:t>
      </w:r>
      <w:proofErr w:type="spellEnd"/>
      <w:r w:rsidRPr="00C44091">
        <w:rPr>
          <w:rFonts w:ascii="Times New Roman" w:hAnsi="Times New Roman" w:cs="Times New Roman"/>
          <w:sz w:val="24"/>
          <w:szCs w:val="24"/>
        </w:rPr>
        <w:t xml:space="preserve"> микрорайоне с целью экологического воспитания дошкольников.</w:t>
      </w:r>
    </w:p>
    <w:p w:rsidR="00A465F8" w:rsidRPr="00D67683" w:rsidRDefault="00A465F8" w:rsidP="00C2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6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Выводы к реализации:</w:t>
      </w:r>
      <w:r w:rsidRPr="00D67683">
        <w:rPr>
          <w:rFonts w:ascii="Times New Roman" w:hAnsi="Times New Roman" w:cs="Times New Roman"/>
          <w:sz w:val="24"/>
          <w:szCs w:val="24"/>
        </w:rPr>
        <w:t xml:space="preserve"> при реализации образ</w:t>
      </w:r>
      <w:r>
        <w:rPr>
          <w:rFonts w:ascii="Times New Roman" w:hAnsi="Times New Roman" w:cs="Times New Roman"/>
          <w:sz w:val="24"/>
          <w:szCs w:val="24"/>
        </w:rPr>
        <w:t>овательной области «Социально-коммуникативное развитие</w:t>
      </w:r>
      <w:r w:rsidRPr="00D67683">
        <w:rPr>
          <w:rFonts w:ascii="Times New Roman" w:hAnsi="Times New Roman" w:cs="Times New Roman"/>
          <w:sz w:val="24"/>
          <w:szCs w:val="24"/>
        </w:rPr>
        <w:t>» необходимо введение тем, направленных на ознакомление детей профессиональной деятельностью взрослых родного города, с характерными особенностями и достопримечательностя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D67683">
        <w:rPr>
          <w:rFonts w:ascii="Times New Roman" w:hAnsi="Times New Roman" w:cs="Times New Roman"/>
          <w:sz w:val="24"/>
          <w:szCs w:val="24"/>
        </w:rPr>
        <w:t xml:space="preserve">Томска (архитектура и деревянное зодчество, уникальные памятники </w:t>
      </w:r>
      <w:proofErr w:type="gramStart"/>
      <w:r w:rsidRPr="00D67683">
        <w:rPr>
          <w:rFonts w:ascii="Times New Roman" w:hAnsi="Times New Roman" w:cs="Times New Roman"/>
          <w:sz w:val="24"/>
          <w:szCs w:val="24"/>
        </w:rPr>
        <w:t>города,  наличие</w:t>
      </w:r>
      <w:proofErr w:type="gramEnd"/>
      <w:r w:rsidRPr="00D67683">
        <w:rPr>
          <w:rFonts w:ascii="Times New Roman" w:hAnsi="Times New Roman" w:cs="Times New Roman"/>
          <w:sz w:val="24"/>
          <w:szCs w:val="24"/>
        </w:rPr>
        <w:t xml:space="preserve"> многочисленных вузов и учебных заведений,  учреждений культуры т.д.), со знаменитыми земляками города. Также культурно – историче</w:t>
      </w:r>
      <w:r>
        <w:rPr>
          <w:rFonts w:ascii="Times New Roman" w:hAnsi="Times New Roman" w:cs="Times New Roman"/>
          <w:sz w:val="24"/>
          <w:szCs w:val="24"/>
        </w:rPr>
        <w:t xml:space="preserve">ские особенности обуславливают </w:t>
      </w:r>
      <w:r w:rsidRPr="00D67683">
        <w:rPr>
          <w:rFonts w:ascii="Times New Roman" w:hAnsi="Times New Roman" w:cs="Times New Roman"/>
          <w:sz w:val="24"/>
          <w:szCs w:val="24"/>
        </w:rPr>
        <w:t>направления социального партнерства учреждения.</w:t>
      </w:r>
    </w:p>
    <w:p w:rsidR="00A465F8" w:rsidRDefault="00A465F8" w:rsidP="00C204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683">
        <w:rPr>
          <w:rFonts w:ascii="Times New Roman" w:hAnsi="Times New Roman" w:cs="Times New Roman"/>
          <w:b/>
          <w:bCs/>
          <w:sz w:val="24"/>
          <w:szCs w:val="24"/>
        </w:rPr>
        <w:t xml:space="preserve">Демографические </w:t>
      </w:r>
      <w:proofErr w:type="spellStart"/>
      <w:proofErr w:type="gramStart"/>
      <w:r w:rsidRPr="00D67683">
        <w:rPr>
          <w:rFonts w:ascii="Times New Roman" w:hAnsi="Times New Roman" w:cs="Times New Roman"/>
          <w:b/>
          <w:bCs/>
          <w:sz w:val="24"/>
          <w:szCs w:val="24"/>
        </w:rPr>
        <w:t>особенности: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091">
        <w:rPr>
          <w:rFonts w:ascii="Times New Roman" w:hAnsi="Times New Roman" w:cs="Times New Roman"/>
          <w:sz w:val="24"/>
          <w:szCs w:val="24"/>
        </w:rPr>
        <w:t>ДОУ 242 семьи, 7 % семей имеют 3 и более детей.</w:t>
      </w:r>
    </w:p>
    <w:p w:rsidR="00A465F8" w:rsidRDefault="00A465F8" w:rsidP="00B13D5D">
      <w:pPr>
        <w:pStyle w:val="a4"/>
        <w:jc w:val="both"/>
        <w:rPr>
          <w:rFonts w:ascii="Times New Roman" w:hAnsi="Times New Roman" w:cs="Times New Roman"/>
        </w:rPr>
      </w:pPr>
      <w:r w:rsidRPr="00D67683">
        <w:rPr>
          <w:rFonts w:ascii="Times New Roman" w:hAnsi="Times New Roman" w:cs="Times New Roman"/>
          <w:b/>
          <w:bCs/>
          <w:lang w:eastAsia="ru-RU"/>
        </w:rPr>
        <w:t xml:space="preserve">Выводы к </w:t>
      </w:r>
      <w:proofErr w:type="spellStart"/>
      <w:proofErr w:type="gramStart"/>
      <w:r w:rsidRPr="00D67683">
        <w:rPr>
          <w:rFonts w:ascii="Times New Roman" w:hAnsi="Times New Roman" w:cs="Times New Roman"/>
          <w:b/>
          <w:bCs/>
          <w:lang w:eastAsia="ru-RU"/>
        </w:rPr>
        <w:t>реализации:</w:t>
      </w:r>
      <w:r>
        <w:rPr>
          <w:rFonts w:ascii="Times New Roman" w:hAnsi="Times New Roman" w:cs="Times New Roman"/>
        </w:rPr>
        <w:t>п</w:t>
      </w:r>
      <w:r w:rsidRPr="00C44091">
        <w:rPr>
          <w:rFonts w:ascii="Times New Roman" w:hAnsi="Times New Roman" w:cs="Times New Roman"/>
        </w:rPr>
        <w:t>ри</w:t>
      </w:r>
      <w:proofErr w:type="spellEnd"/>
      <w:proofErr w:type="gramEnd"/>
      <w:r w:rsidRPr="00C44091">
        <w:rPr>
          <w:rFonts w:ascii="Times New Roman" w:hAnsi="Times New Roman" w:cs="Times New Roman"/>
        </w:rPr>
        <w:t xml:space="preserve"> планировании образовательной работы необходимо обратить внимание на организацию работы с многодетными семьями.</w:t>
      </w:r>
    </w:p>
    <w:p w:rsidR="00A465F8" w:rsidRDefault="00A465F8" w:rsidP="00C204E0">
      <w:pPr>
        <w:pStyle w:val="a4"/>
        <w:ind w:left="360"/>
        <w:jc w:val="both"/>
        <w:rPr>
          <w:rFonts w:ascii="Times New Roman" w:hAnsi="Times New Roman" w:cs="Times New Roman"/>
          <w:b/>
          <w:bCs/>
        </w:rPr>
      </w:pPr>
      <w:r w:rsidRPr="00D67683">
        <w:rPr>
          <w:rFonts w:ascii="Times New Roman" w:hAnsi="Times New Roman" w:cs="Times New Roman"/>
          <w:b/>
          <w:bCs/>
        </w:rPr>
        <w:t>Социальные особенности: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4392"/>
      </w:tblGrid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b/>
                <w:bCs/>
                <w:lang w:eastAsia="ar-SA"/>
              </w:rPr>
              <w:t>Социальный статус семей воспитанников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(кол-во, %)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Воспитываются в полных семьях 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241       91,5%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Воспитываются одной матерью 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22         8%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Воспитываются одним отцом 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1          0, 5%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Воспитываются в семье, проживающей в городе (селе, деревне) по временной регистрации 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100% проживают в городе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многодетных семей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17         7%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Воспитываются в многодетных семьях 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24         9%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Опекаемые дети 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  <w:r w:rsidRPr="00EE65C0">
              <w:rPr>
                <w:rFonts w:ascii="Times New Roman" w:hAnsi="Times New Roman" w:cs="Times New Roman"/>
                <w:lang w:eastAsia="ar-SA"/>
              </w:rPr>
              <w:t xml:space="preserve">          0,7%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Семьи группы риска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3          1%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Посещение детьми кружков в дошкольном образовательном учреждении 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170     71%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детей из малообеспеченных семей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60       23%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детей инвалидов, ОВЗ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3         1%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Число </w:t>
            </w:r>
            <w:proofErr w:type="spellStart"/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частоболеющих</w:t>
            </w:r>
            <w:proofErr w:type="spellEnd"/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детей 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ar-SA"/>
              </w:rPr>
              <w:t>21        8</w:t>
            </w:r>
            <w:r w:rsidRPr="00EE65C0">
              <w:rPr>
                <w:rFonts w:ascii="Times New Roman" w:hAnsi="Times New Roman" w:cs="Times New Roman"/>
                <w:lang w:eastAsia="ar-SA"/>
              </w:rPr>
              <w:t>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Число детей «группы риска»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10         4%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Образовательный уровень родителей:</w:t>
            </w:r>
          </w:p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E65C0">
              <w:rPr>
                <w:rFonts w:ascii="Times New Roman" w:hAnsi="Times New Roman" w:cs="Times New Roman"/>
                <w:b/>
                <w:bCs/>
                <w:lang w:eastAsia="ar-SA"/>
              </w:rPr>
              <w:t>(кол-во, %)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150     65%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незаконченное высшее 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7   3%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-среднее профессиональное </w:t>
            </w:r>
          </w:p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54    24%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-среднее образование (кол-во, %)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E65C0">
              <w:rPr>
                <w:rFonts w:ascii="Times New Roman" w:hAnsi="Times New Roman" w:cs="Times New Roman"/>
                <w:lang w:eastAsia="ar-SA"/>
              </w:rPr>
              <w:t>20    8%</w:t>
            </w:r>
          </w:p>
        </w:tc>
      </w:tr>
      <w:tr w:rsidR="00A465F8" w:rsidRPr="00EE65C0"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</w:rPr>
              <w:t>Количество семей, имеющих ПК:</w:t>
            </w:r>
          </w:p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</w:rPr>
              <w:t xml:space="preserve"> без выхода в </w:t>
            </w:r>
            <w:proofErr w:type="spellStart"/>
            <w:r w:rsidRPr="00EE65C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EE65C0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выходом в </w:t>
            </w:r>
            <w:proofErr w:type="spellStart"/>
            <w:r w:rsidRPr="00EE65C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E65C0">
              <w:rPr>
                <w:rFonts w:ascii="Times New Roman" w:hAnsi="Times New Roman" w:cs="Times New Roman"/>
              </w:rPr>
              <w:lastRenderedPageBreak/>
              <w:t xml:space="preserve">51        20%  </w:t>
            </w:r>
          </w:p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EE65C0">
              <w:rPr>
                <w:rFonts w:ascii="Times New Roman" w:hAnsi="Times New Roman" w:cs="Times New Roman"/>
              </w:rPr>
              <w:lastRenderedPageBreak/>
              <w:t>217     80%</w:t>
            </w:r>
          </w:p>
        </w:tc>
      </w:tr>
      <w:tr w:rsidR="00A465F8" w:rsidRPr="00EE65C0">
        <w:trPr>
          <w:trHeight w:val="675"/>
        </w:trPr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семей, где оба родителя русской национальности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E65C0">
              <w:rPr>
                <w:rFonts w:ascii="Times New Roman" w:hAnsi="Times New Roman" w:cs="Times New Roman"/>
              </w:rPr>
              <w:t>220   91%</w:t>
            </w:r>
          </w:p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5F8" w:rsidRPr="00EE65C0">
        <w:trPr>
          <w:trHeight w:val="675"/>
        </w:trPr>
        <w:tc>
          <w:tcPr>
            <w:tcW w:w="5464" w:type="dxa"/>
          </w:tcPr>
          <w:p w:rsidR="00A465F8" w:rsidRPr="00EE65C0" w:rsidRDefault="00A465F8" w:rsidP="009F441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C0">
              <w:rPr>
                <w:rFonts w:ascii="Times New Roman" w:hAnsi="Times New Roman" w:cs="Times New Roman"/>
                <w:sz w:val="24"/>
                <w:szCs w:val="24"/>
              </w:rPr>
              <w:t>Количество семей, где один или оба родителя имеют другую национальность</w:t>
            </w:r>
          </w:p>
        </w:tc>
        <w:tc>
          <w:tcPr>
            <w:tcW w:w="4566" w:type="dxa"/>
          </w:tcPr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65C0">
              <w:rPr>
                <w:rFonts w:ascii="Times New Roman" w:hAnsi="Times New Roman" w:cs="Times New Roman"/>
                <w:b/>
                <w:bCs/>
              </w:rPr>
              <w:t>23   9%</w:t>
            </w:r>
          </w:p>
          <w:p w:rsidR="00A465F8" w:rsidRPr="00EE65C0" w:rsidRDefault="00A465F8" w:rsidP="009F441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65F8" w:rsidRPr="00022DE3" w:rsidRDefault="00A465F8" w:rsidP="00B13D5D">
      <w:pPr>
        <w:pStyle w:val="a4"/>
        <w:jc w:val="both"/>
        <w:rPr>
          <w:rFonts w:ascii="Times New Roman" w:hAnsi="Times New Roman" w:cs="Times New Roman"/>
          <w:b/>
          <w:bCs/>
        </w:rPr>
      </w:pPr>
      <w:r w:rsidRPr="00782D8D">
        <w:rPr>
          <w:rFonts w:ascii="Times New Roman" w:hAnsi="Times New Roman" w:cs="Times New Roman"/>
          <w:b/>
          <w:bCs/>
        </w:rPr>
        <w:t xml:space="preserve">Выводы к </w:t>
      </w:r>
      <w:proofErr w:type="spellStart"/>
      <w:proofErr w:type="gramStart"/>
      <w:r w:rsidRPr="00782D8D">
        <w:rPr>
          <w:rFonts w:ascii="Times New Roman" w:hAnsi="Times New Roman" w:cs="Times New Roman"/>
          <w:b/>
          <w:bCs/>
        </w:rPr>
        <w:t>реализации:</w:t>
      </w:r>
      <w:r w:rsidRPr="006858AE">
        <w:rPr>
          <w:rFonts w:ascii="Times New Roman" w:hAnsi="Times New Roman" w:cs="Times New Roman"/>
        </w:rPr>
        <w:t>при</w:t>
      </w:r>
      <w:proofErr w:type="spellEnd"/>
      <w:proofErr w:type="gramEnd"/>
      <w:r w:rsidRPr="006858AE">
        <w:rPr>
          <w:rFonts w:ascii="Times New Roman" w:hAnsi="Times New Roman" w:cs="Times New Roman"/>
        </w:rPr>
        <w:t xml:space="preserve"> планировании и организации психолого-педагогической работы учитывать:</w:t>
      </w:r>
    </w:p>
    <w:p w:rsidR="00A465F8" w:rsidRPr="006858AE" w:rsidRDefault="00A465F8" w:rsidP="00B13D5D">
      <w:pPr>
        <w:pStyle w:val="a4"/>
        <w:spacing w:after="0"/>
        <w:jc w:val="both"/>
        <w:rPr>
          <w:rFonts w:ascii="Times New Roman" w:hAnsi="Times New Roman" w:cs="Times New Roman"/>
        </w:rPr>
      </w:pPr>
      <w:r w:rsidRPr="006858AE">
        <w:rPr>
          <w:rFonts w:ascii="Times New Roman" w:hAnsi="Times New Roman" w:cs="Times New Roman"/>
        </w:rPr>
        <w:t xml:space="preserve">*социальные </w:t>
      </w:r>
      <w:proofErr w:type="spellStart"/>
      <w:proofErr w:type="gramStart"/>
      <w:r w:rsidRPr="006858AE">
        <w:rPr>
          <w:rFonts w:ascii="Times New Roman" w:hAnsi="Times New Roman" w:cs="Times New Roman"/>
        </w:rPr>
        <w:t>условия:социальный</w:t>
      </w:r>
      <w:proofErr w:type="spellEnd"/>
      <w:proofErr w:type="gramEnd"/>
      <w:r w:rsidRPr="006858AE">
        <w:rPr>
          <w:rFonts w:ascii="Times New Roman" w:hAnsi="Times New Roman" w:cs="Times New Roman"/>
        </w:rPr>
        <w:t xml:space="preserve"> состав семей позволяет определить формы и методы взаимодействия ДОУ и семьи, при котором возможно использование ИКТ – технологий.</w:t>
      </w:r>
    </w:p>
    <w:p w:rsidR="00A465F8" w:rsidRPr="006858AE" w:rsidRDefault="00A465F8" w:rsidP="00B13D5D">
      <w:pPr>
        <w:pStyle w:val="a4"/>
        <w:spacing w:after="0"/>
        <w:jc w:val="both"/>
        <w:rPr>
          <w:rFonts w:ascii="Times New Roman" w:hAnsi="Times New Roman" w:cs="Times New Roman"/>
        </w:rPr>
      </w:pPr>
      <w:r w:rsidRPr="006858AE">
        <w:rPr>
          <w:rFonts w:ascii="Times New Roman" w:hAnsi="Times New Roman" w:cs="Times New Roman"/>
        </w:rPr>
        <w:t xml:space="preserve">*демографические условия-7% семей </w:t>
      </w:r>
      <w:proofErr w:type="spellStart"/>
      <w:proofErr w:type="gramStart"/>
      <w:r w:rsidRPr="006858AE">
        <w:rPr>
          <w:rFonts w:ascii="Times New Roman" w:hAnsi="Times New Roman" w:cs="Times New Roman"/>
        </w:rPr>
        <w:t>многодетные:необходимо</w:t>
      </w:r>
      <w:proofErr w:type="spellEnd"/>
      <w:proofErr w:type="gramEnd"/>
      <w:r w:rsidRPr="006858AE">
        <w:rPr>
          <w:rFonts w:ascii="Times New Roman" w:hAnsi="Times New Roman" w:cs="Times New Roman"/>
        </w:rPr>
        <w:t xml:space="preserve"> обратить внимание на организацию работы с многодетными семьями;</w:t>
      </w:r>
    </w:p>
    <w:p w:rsidR="00A465F8" w:rsidRPr="006858AE" w:rsidRDefault="00A465F8" w:rsidP="00B13D5D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6858AE">
        <w:rPr>
          <w:rFonts w:ascii="Times New Roman" w:hAnsi="Times New Roman" w:cs="Times New Roman"/>
          <w:b/>
          <w:bCs/>
        </w:rPr>
        <w:t>*</w:t>
      </w:r>
      <w:proofErr w:type="spellStart"/>
      <w:r w:rsidRPr="006858AE">
        <w:rPr>
          <w:rFonts w:ascii="Times New Roman" w:hAnsi="Times New Roman" w:cs="Times New Roman"/>
        </w:rPr>
        <w:t>природно</w:t>
      </w:r>
      <w:proofErr w:type="spellEnd"/>
      <w:r w:rsidRPr="006858AE">
        <w:rPr>
          <w:rFonts w:ascii="Times New Roman" w:hAnsi="Times New Roman" w:cs="Times New Roman"/>
        </w:rPr>
        <w:t xml:space="preserve"> – климатические и экологические условия: МБДОУ находится в зоне Ботанического сада, что позволяют вести углубленную работу экологической направленности;</w:t>
      </w:r>
    </w:p>
    <w:p w:rsidR="00A465F8" w:rsidRPr="006858AE" w:rsidRDefault="00A465F8" w:rsidP="00B13D5D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6858AE">
        <w:rPr>
          <w:rFonts w:ascii="Times New Roman" w:hAnsi="Times New Roman" w:cs="Times New Roman"/>
          <w:b/>
          <w:bCs/>
        </w:rPr>
        <w:t>*</w:t>
      </w:r>
      <w:r w:rsidRPr="006858AE">
        <w:rPr>
          <w:rFonts w:ascii="Times New Roman" w:hAnsi="Times New Roman" w:cs="Times New Roman"/>
        </w:rPr>
        <w:t>национально – культурные особенности: 9% семей другой национальности: обязательно введение в образовательную работу задач поликультурного воспитания, развития толерантности дошкольников.</w:t>
      </w:r>
    </w:p>
    <w:p w:rsidR="00A465F8" w:rsidRPr="00455B85" w:rsidRDefault="00A465F8" w:rsidP="00C204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основе организации образовательного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процесса определен развивающий </w:t>
      </w: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принцип с </w:t>
      </w:r>
      <w:proofErr w:type="gramStart"/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ведущей  игровой</w:t>
      </w:r>
      <w:proofErr w:type="gramEnd"/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A465F8" w:rsidRDefault="00A465F8" w:rsidP="00C204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55B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ющих и обучающих целей и задач.</w:t>
      </w:r>
    </w:p>
    <w:p w:rsidR="00A465F8" w:rsidRPr="006858AE" w:rsidRDefault="00A465F8" w:rsidP="00C204E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465F8" w:rsidRPr="00B13D5D" w:rsidRDefault="00A465F8" w:rsidP="00C20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D5D">
        <w:rPr>
          <w:rFonts w:ascii="Times New Roman" w:hAnsi="Times New Roman" w:cs="Times New Roman"/>
          <w:b/>
          <w:bCs/>
          <w:sz w:val="24"/>
          <w:szCs w:val="24"/>
        </w:rPr>
        <w:t>1.7 Планируемые результаты освоения образовательной программы в виде целевых ориентиров (обязательная часть)</w:t>
      </w:r>
    </w:p>
    <w:p w:rsidR="00A465F8" w:rsidRDefault="00A465F8" w:rsidP="003C1F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229"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A465F8" w:rsidRDefault="00A465F8" w:rsidP="003C1F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4229">
        <w:rPr>
          <w:rFonts w:ascii="Times New Roman" w:hAnsi="Times New Roman" w:cs="Times New Roman"/>
          <w:sz w:val="24"/>
          <w:szCs w:val="24"/>
        </w:rPr>
        <w:t xml:space="preserve"> Целевые ориентиры базируются на ФГОС ДО и целях и задачах, обозначенных в пояснительной записке к программе. 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A465F8" w:rsidRPr="00B13D5D" w:rsidRDefault="00A465F8" w:rsidP="00C20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D5D">
        <w:rPr>
          <w:rFonts w:ascii="Times New Roman" w:hAnsi="Times New Roman" w:cs="Times New Roman"/>
          <w:b/>
          <w:bCs/>
          <w:sz w:val="24"/>
          <w:szCs w:val="24"/>
        </w:rPr>
        <w:t>Планируемые промежуточные результаты освоения ООП</w:t>
      </w:r>
    </w:p>
    <w:p w:rsidR="00A465F8" w:rsidRDefault="00A465F8" w:rsidP="00C204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D5D">
        <w:rPr>
          <w:rFonts w:ascii="Times New Roman" w:hAnsi="Times New Roman" w:cs="Times New Roman"/>
          <w:b/>
          <w:bCs/>
          <w:sz w:val="24"/>
          <w:szCs w:val="24"/>
        </w:rPr>
        <w:t>Инвариантная часть (базовая)</w:t>
      </w:r>
    </w:p>
    <w:p w:rsidR="00A465F8" w:rsidRDefault="00A465F8" w:rsidP="00C20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65F8" w:rsidRDefault="00A465F8" w:rsidP="00C20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5787C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787C">
        <w:rPr>
          <w:rFonts w:ascii="Times New Roman" w:hAnsi="Times New Roman" w:cs="Times New Roman"/>
          <w:sz w:val="24"/>
          <w:szCs w:val="24"/>
        </w:rPr>
        <w:t>представлены</w:t>
      </w:r>
      <w:r w:rsidR="003C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примерной Программе «Успех» на стр. 10.</w:t>
      </w:r>
    </w:p>
    <w:p w:rsidR="00A465F8" w:rsidRDefault="00A465F8" w:rsidP="00C20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787C">
        <w:rPr>
          <w:rFonts w:ascii="Times New Roman" w:hAnsi="Times New Roman" w:cs="Times New Roman"/>
          <w:sz w:val="24"/>
          <w:szCs w:val="24"/>
        </w:rPr>
        <w:t xml:space="preserve">3года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787C">
        <w:rPr>
          <w:rFonts w:ascii="Times New Roman" w:hAnsi="Times New Roman" w:cs="Times New Roman"/>
          <w:sz w:val="24"/>
          <w:szCs w:val="24"/>
        </w:rPr>
        <w:t>представлены</w:t>
      </w:r>
      <w:r w:rsidR="003C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примерной Программе «Успех» на стр. 10-11.</w:t>
      </w:r>
    </w:p>
    <w:p w:rsidR="00A465F8" w:rsidRDefault="00A465F8" w:rsidP="00C20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года-представлены</w:t>
      </w:r>
      <w:r w:rsidR="003C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примерной Программе «Успех» на стр. 11-13.</w:t>
      </w:r>
    </w:p>
    <w:p w:rsidR="00A465F8" w:rsidRDefault="00A465F8" w:rsidP="00C204E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лет-представлены</w:t>
      </w:r>
      <w:r w:rsidR="003C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примерной Программе «Успех» на стр. 13-17.</w:t>
      </w:r>
    </w:p>
    <w:p w:rsidR="00A465F8" w:rsidRDefault="00A465F8" w:rsidP="00C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лет-представлены</w:t>
      </w:r>
      <w:r w:rsidR="003C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примерной Программе «Успех» на стр. 17-21.</w:t>
      </w:r>
    </w:p>
    <w:p w:rsidR="00A465F8" w:rsidRPr="00A053FA" w:rsidRDefault="00A465F8" w:rsidP="00C20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лет-представлены</w:t>
      </w:r>
      <w:r w:rsidR="003C1FA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примерной Программе «Успех» на стр. 21.</w:t>
      </w:r>
    </w:p>
    <w:p w:rsidR="00A465F8" w:rsidRPr="00944229" w:rsidRDefault="00A465F8" w:rsidP="00C204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5F8" w:rsidRPr="00944229" w:rsidRDefault="00A465F8" w:rsidP="00C204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229">
        <w:rPr>
          <w:rFonts w:ascii="Times New Roman" w:hAnsi="Times New Roman" w:cs="Times New Roman"/>
          <w:b/>
          <w:bCs/>
          <w:sz w:val="24"/>
          <w:szCs w:val="24"/>
        </w:rPr>
        <w:t>Целевые ориентиры образования в раннем возрасте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Pr="0005787C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ДО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«Требования к результатам освоения основной образовательной программы дошкольного образования».</w:t>
      </w:r>
    </w:p>
    <w:p w:rsidR="00A465F8" w:rsidRDefault="00A465F8" w:rsidP="00C204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229">
        <w:rPr>
          <w:rFonts w:ascii="Times New Roman" w:hAnsi="Times New Roman" w:cs="Times New Roman"/>
          <w:sz w:val="24"/>
          <w:szCs w:val="24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A465F8" w:rsidRPr="00944229" w:rsidRDefault="00A465F8" w:rsidP="00C204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229">
        <w:rPr>
          <w:rFonts w:ascii="Times New Roman" w:hAnsi="Times New Roman" w:cs="Times New Roman"/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A465F8" w:rsidRDefault="00A465F8" w:rsidP="00C204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229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</w:t>
      </w:r>
      <w:r>
        <w:rPr>
          <w:rFonts w:ascii="Times New Roman" w:hAnsi="Times New Roman" w:cs="Times New Roman"/>
          <w:sz w:val="24"/>
          <w:szCs w:val="24"/>
        </w:rPr>
        <w:t xml:space="preserve"> окружающих предметов и игрушек; </w:t>
      </w:r>
    </w:p>
    <w:p w:rsidR="00A465F8" w:rsidRPr="00944229" w:rsidRDefault="00A465F8" w:rsidP="00C204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229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</w:t>
      </w:r>
      <w:r>
        <w:rPr>
          <w:rFonts w:ascii="Times New Roman" w:hAnsi="Times New Roman" w:cs="Times New Roman"/>
          <w:sz w:val="24"/>
          <w:szCs w:val="24"/>
        </w:rPr>
        <w:t>оспроизводит действия взрослого;</w:t>
      </w:r>
    </w:p>
    <w:p w:rsidR="00A465F8" w:rsidRDefault="00A465F8" w:rsidP="00C204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229">
        <w:rPr>
          <w:rFonts w:ascii="Times New Roman" w:hAnsi="Times New Roman" w:cs="Times New Roman"/>
          <w:sz w:val="24"/>
          <w:szCs w:val="24"/>
        </w:rPr>
        <w:t xml:space="preserve">Проявляет интерес к сверстникам; наблюдает за их действиями и подражает им. </w:t>
      </w:r>
    </w:p>
    <w:p w:rsidR="00A465F8" w:rsidRDefault="00A465F8" w:rsidP="00C204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229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</w:t>
      </w:r>
      <w:r>
        <w:rPr>
          <w:rFonts w:ascii="Times New Roman" w:hAnsi="Times New Roman" w:cs="Times New Roman"/>
          <w:sz w:val="24"/>
          <w:szCs w:val="24"/>
        </w:rPr>
        <w:t>роизведения культуры и искусств;</w:t>
      </w:r>
    </w:p>
    <w:p w:rsidR="00A465F8" w:rsidRDefault="00A465F8" w:rsidP="00C204E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229">
        <w:rPr>
          <w:rFonts w:ascii="Times New Roman" w:hAnsi="Times New Roman" w:cs="Times New Roman"/>
          <w:sz w:val="24"/>
          <w:szCs w:val="24"/>
        </w:rPr>
        <w:t xml:space="preserve">У ребенка развита крупная моторика, он стремится осваивать различные виды движений (бег, лазанье, перешагивание и пр.). </w:t>
      </w:r>
    </w:p>
    <w:p w:rsidR="00A465F8" w:rsidRPr="00DC54C8" w:rsidRDefault="00A465F8" w:rsidP="00C204E0">
      <w:pPr>
        <w:shd w:val="clear" w:color="auto" w:fill="FFFFFF"/>
        <w:spacing w:before="240" w:after="0" w:line="240" w:lineRule="auto"/>
        <w:ind w:left="840"/>
        <w:jc w:val="both"/>
        <w:rPr>
          <w:rFonts w:ascii="Times New Roman" w:hAnsi="Times New Roman" w:cs="Times New Roman"/>
          <w:b/>
          <w:bCs/>
          <w:color w:val="373737"/>
          <w:sz w:val="24"/>
          <w:szCs w:val="24"/>
        </w:rPr>
      </w:pPr>
      <w:r w:rsidRPr="00DC54C8">
        <w:rPr>
          <w:rFonts w:ascii="Times New Roman" w:hAnsi="Times New Roman" w:cs="Times New Roman"/>
          <w:b/>
          <w:bCs/>
          <w:color w:val="373737"/>
          <w:sz w:val="24"/>
          <w:szCs w:val="24"/>
        </w:rPr>
        <w:t>Целевые ориентиры на этапе завершения дошкольного образования: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Pr="0005787C"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 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«Требования к результатам освоения основной образовательной программы дошкольного образования».</w:t>
      </w:r>
    </w:p>
    <w:p w:rsidR="00A465F8" w:rsidRDefault="00A465F8" w:rsidP="00C204E0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5C4021">
        <w:rPr>
          <w:rFonts w:ascii="Times New Roman" w:hAnsi="Times New Roman" w:cs="Times New Roman"/>
          <w:color w:val="373737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465F8" w:rsidRDefault="00A465F8" w:rsidP="00C204E0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DC54C8">
        <w:rPr>
          <w:rFonts w:ascii="Times New Roman" w:hAnsi="Times New Roman" w:cs="Times New Roman"/>
          <w:color w:val="373737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465F8" w:rsidRDefault="00A465F8" w:rsidP="00C204E0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DC54C8">
        <w:rPr>
          <w:rFonts w:ascii="Times New Roman" w:hAnsi="Times New Roman" w:cs="Times New Roman"/>
          <w:color w:val="373737"/>
          <w:sz w:val="24"/>
          <w:szCs w:val="24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</w:t>
      </w:r>
      <w:r w:rsidRPr="00DC54C8">
        <w:rPr>
          <w:rFonts w:ascii="Times New Roman" w:hAnsi="Times New Roman" w:cs="Times New Roman"/>
          <w:color w:val="373737"/>
          <w:sz w:val="24"/>
          <w:szCs w:val="24"/>
        </w:rPr>
        <w:lastRenderedPageBreak/>
        <w:t>игры, различает условную и реальную ситуации, умеет подчиняться разным правилам и социальным нормам;</w:t>
      </w:r>
    </w:p>
    <w:p w:rsidR="00A465F8" w:rsidRDefault="00A465F8" w:rsidP="00C204E0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DC54C8">
        <w:rPr>
          <w:rFonts w:ascii="Times New Roman" w:hAnsi="Times New Roman" w:cs="Times New Roman"/>
          <w:color w:val="373737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465F8" w:rsidRDefault="00A465F8" w:rsidP="00C204E0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DC54C8">
        <w:rPr>
          <w:rFonts w:ascii="Times New Roman" w:hAnsi="Times New Roman" w:cs="Times New Roman"/>
          <w:color w:val="373737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465F8" w:rsidRDefault="00A465F8" w:rsidP="00C204E0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DC54C8">
        <w:rPr>
          <w:rFonts w:ascii="Times New Roman" w:hAnsi="Times New Roman" w:cs="Times New Roman"/>
          <w:color w:val="373737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465F8" w:rsidRPr="00DC54C8" w:rsidRDefault="00A465F8" w:rsidP="00C204E0">
      <w:pPr>
        <w:numPr>
          <w:ilvl w:val="0"/>
          <w:numId w:val="5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DC54C8">
        <w:rPr>
          <w:rFonts w:ascii="Times New Roman" w:hAnsi="Times New Roman" w:cs="Times New Roman"/>
          <w:color w:val="373737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256A64" w:rsidRDefault="00256A64" w:rsidP="00C204E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65F8" w:rsidRPr="00B9682B" w:rsidRDefault="00256A64" w:rsidP="00C204E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82B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инвариантной части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см.в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папке «</w:t>
      </w:r>
      <w:r w:rsidRPr="00B9682B">
        <w:rPr>
          <w:rFonts w:ascii="Times New Roman" w:hAnsi="Times New Roman" w:cs="Times New Roman"/>
          <w:b/>
          <w:bCs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инвариантной части» стр.16-32</w:t>
      </w:r>
    </w:p>
    <w:p w:rsidR="00A465F8" w:rsidRPr="00B9682B" w:rsidRDefault="00A465F8" w:rsidP="00C204E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82B">
        <w:rPr>
          <w:rFonts w:ascii="Times New Roman" w:hAnsi="Times New Roman" w:cs="Times New Roman"/>
          <w:b/>
          <w:bCs/>
          <w:sz w:val="24"/>
          <w:szCs w:val="24"/>
        </w:rPr>
        <w:t>Целевые ориентиры вариативной части.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см. 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папке  </w:t>
      </w:r>
      <w:r w:rsidRPr="00B9682B">
        <w:rPr>
          <w:rFonts w:ascii="Times New Roman" w:hAnsi="Times New Roman" w:cs="Times New Roman"/>
          <w:b/>
          <w:bCs/>
          <w:sz w:val="24"/>
          <w:szCs w:val="24"/>
        </w:rPr>
        <w:t>Целевые</w:t>
      </w:r>
      <w:proofErr w:type="gramEnd"/>
      <w:r w:rsidRPr="00B9682B">
        <w:rPr>
          <w:rFonts w:ascii="Times New Roman" w:hAnsi="Times New Roman" w:cs="Times New Roman"/>
          <w:b/>
          <w:bCs/>
          <w:sz w:val="24"/>
          <w:szCs w:val="24"/>
        </w:rPr>
        <w:t xml:space="preserve"> ориентиры вариативной части</w:t>
      </w:r>
      <w:r w:rsidR="00256A64">
        <w:rPr>
          <w:rFonts w:ascii="Times New Roman" w:hAnsi="Times New Roman" w:cs="Times New Roman"/>
          <w:b/>
          <w:bCs/>
          <w:sz w:val="24"/>
          <w:szCs w:val="24"/>
        </w:rPr>
        <w:t xml:space="preserve"> стр.33-35</w:t>
      </w:r>
    </w:p>
    <w:p w:rsidR="00A465F8" w:rsidRDefault="00A465F8"/>
    <w:p w:rsidR="00A465F8" w:rsidRDefault="00A465F8"/>
    <w:p w:rsidR="00A465F8" w:rsidRDefault="00A465F8"/>
    <w:p w:rsidR="00A465F8" w:rsidRDefault="00A465F8"/>
    <w:p w:rsidR="00A465F8" w:rsidRDefault="00A465F8" w:rsidP="003B4535">
      <w:pPr>
        <w:jc w:val="center"/>
      </w:pPr>
    </w:p>
    <w:sectPr w:rsidR="00A465F8" w:rsidSect="007A78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42" w:rsidRDefault="00424B42" w:rsidP="00A51789">
      <w:pPr>
        <w:spacing w:after="0" w:line="240" w:lineRule="auto"/>
      </w:pPr>
      <w:r>
        <w:separator/>
      </w:r>
    </w:p>
  </w:endnote>
  <w:endnote w:type="continuationSeparator" w:id="0">
    <w:p w:rsidR="00424B42" w:rsidRDefault="00424B42" w:rsidP="00A5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A64" w:rsidRDefault="00256A6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C1FA6">
      <w:rPr>
        <w:noProof/>
      </w:rPr>
      <w:t>14</w:t>
    </w:r>
    <w:r>
      <w:rPr>
        <w:noProof/>
      </w:rPr>
      <w:fldChar w:fldCharType="end"/>
    </w:r>
  </w:p>
  <w:p w:rsidR="00256A64" w:rsidRDefault="00256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42" w:rsidRDefault="00424B42" w:rsidP="00A51789">
      <w:pPr>
        <w:spacing w:after="0" w:line="240" w:lineRule="auto"/>
      </w:pPr>
      <w:r>
        <w:separator/>
      </w:r>
    </w:p>
  </w:footnote>
  <w:footnote w:type="continuationSeparator" w:id="0">
    <w:p w:rsidR="00424B42" w:rsidRDefault="00424B42" w:rsidP="00A5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366"/>
    <w:multiLevelType w:val="hybridMultilevel"/>
    <w:tmpl w:val="55F867C0"/>
    <w:lvl w:ilvl="0" w:tplc="2CD2C87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E7EBD"/>
    <w:multiLevelType w:val="hybridMultilevel"/>
    <w:tmpl w:val="1A86E002"/>
    <w:lvl w:ilvl="0" w:tplc="2CD2C87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A51CF"/>
    <w:multiLevelType w:val="hybridMultilevel"/>
    <w:tmpl w:val="5A46B4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642F3"/>
    <w:multiLevelType w:val="multilevel"/>
    <w:tmpl w:val="56B6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5551D"/>
    <w:multiLevelType w:val="multilevel"/>
    <w:tmpl w:val="225A5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D70EF7"/>
    <w:multiLevelType w:val="hybridMultilevel"/>
    <w:tmpl w:val="8C88B2A8"/>
    <w:lvl w:ilvl="0" w:tplc="8B665B3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F27A11"/>
    <w:multiLevelType w:val="hybridMultilevel"/>
    <w:tmpl w:val="2C76068A"/>
    <w:lvl w:ilvl="0" w:tplc="C6F64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D8C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2855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3039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4686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FEDD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0C24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EE83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60EA9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554159"/>
    <w:multiLevelType w:val="hybridMultilevel"/>
    <w:tmpl w:val="8ADC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5469"/>
    <w:multiLevelType w:val="hybridMultilevel"/>
    <w:tmpl w:val="2A64B836"/>
    <w:lvl w:ilvl="0" w:tplc="86586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0A65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EDE02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2225E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0A2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A80C1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596AF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CE8F7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5DA5F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7EC67A7"/>
    <w:multiLevelType w:val="hybridMultilevel"/>
    <w:tmpl w:val="83E8DB58"/>
    <w:lvl w:ilvl="0" w:tplc="A17205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D80A81"/>
    <w:multiLevelType w:val="hybridMultilevel"/>
    <w:tmpl w:val="67D0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E262F"/>
    <w:multiLevelType w:val="hybridMultilevel"/>
    <w:tmpl w:val="CEBA6FFE"/>
    <w:lvl w:ilvl="0" w:tplc="7974B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4C5643"/>
    <w:multiLevelType w:val="hybridMultilevel"/>
    <w:tmpl w:val="F5CC1A0C"/>
    <w:lvl w:ilvl="0" w:tplc="B7FCE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27F0"/>
    <w:multiLevelType w:val="hybridMultilevel"/>
    <w:tmpl w:val="401A8EF6"/>
    <w:lvl w:ilvl="0" w:tplc="53A8E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A43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FB843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BBE3A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21A15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2ACF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9B277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28CC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C5058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0DC19D6"/>
    <w:multiLevelType w:val="hybridMultilevel"/>
    <w:tmpl w:val="12908274"/>
    <w:lvl w:ilvl="0" w:tplc="F1C83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5512"/>
    <w:multiLevelType w:val="multilevel"/>
    <w:tmpl w:val="CD8E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327F7E24"/>
    <w:multiLevelType w:val="hybridMultilevel"/>
    <w:tmpl w:val="0C62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4DE7"/>
    <w:multiLevelType w:val="hybridMultilevel"/>
    <w:tmpl w:val="B9F8D00A"/>
    <w:lvl w:ilvl="0" w:tplc="92BA7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0DA3B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83C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4C648C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E90D55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34CDA5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332064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5DC910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C44210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1AB7614"/>
    <w:multiLevelType w:val="hybridMultilevel"/>
    <w:tmpl w:val="4A260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FE77F9"/>
    <w:multiLevelType w:val="hybridMultilevel"/>
    <w:tmpl w:val="4774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E576C0"/>
    <w:multiLevelType w:val="hybridMultilevel"/>
    <w:tmpl w:val="477CEE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5567F"/>
    <w:multiLevelType w:val="multilevel"/>
    <w:tmpl w:val="225A59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9F477E"/>
    <w:multiLevelType w:val="hybridMultilevel"/>
    <w:tmpl w:val="C72ED452"/>
    <w:lvl w:ilvl="0" w:tplc="F7201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C9843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40225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96A201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B2EB0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2D2708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2F4D32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50819E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8508C1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EA07758"/>
    <w:multiLevelType w:val="hybridMultilevel"/>
    <w:tmpl w:val="9FCA7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EC59FA"/>
    <w:multiLevelType w:val="hybridMultilevel"/>
    <w:tmpl w:val="235AAA44"/>
    <w:lvl w:ilvl="0" w:tplc="688C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901A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36B4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6E9F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314E8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5C0B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30B5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9676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DBE6D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647103F"/>
    <w:multiLevelType w:val="hybridMultilevel"/>
    <w:tmpl w:val="096E3BFC"/>
    <w:lvl w:ilvl="0" w:tplc="4A4E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CE98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2813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9E2F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A7AA5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40E6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2E2BB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628E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9267C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FA43335"/>
    <w:multiLevelType w:val="hybridMultilevel"/>
    <w:tmpl w:val="F5CC1A0C"/>
    <w:lvl w:ilvl="0" w:tplc="B7FCE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C0F64"/>
    <w:multiLevelType w:val="hybridMultilevel"/>
    <w:tmpl w:val="048E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2058"/>
    <w:multiLevelType w:val="hybridMultilevel"/>
    <w:tmpl w:val="2FC4C6C2"/>
    <w:lvl w:ilvl="0" w:tplc="FEC8DC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83B447D"/>
    <w:multiLevelType w:val="hybridMultilevel"/>
    <w:tmpl w:val="C6B812E6"/>
    <w:lvl w:ilvl="0" w:tplc="C5968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10371"/>
    <w:multiLevelType w:val="hybridMultilevel"/>
    <w:tmpl w:val="64BCF7CE"/>
    <w:lvl w:ilvl="0" w:tplc="5596C7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6CE7A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E80D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CA20A9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19AFDE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13437A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BC4D2C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D4235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4224C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8"/>
  </w:num>
  <w:num w:numId="3">
    <w:abstractNumId w:val="29"/>
  </w:num>
  <w:num w:numId="4">
    <w:abstractNumId w:val="31"/>
  </w:num>
  <w:num w:numId="5">
    <w:abstractNumId w:val="19"/>
  </w:num>
  <w:num w:numId="6">
    <w:abstractNumId w:val="21"/>
  </w:num>
  <w:num w:numId="7">
    <w:abstractNumId w:val="30"/>
  </w:num>
  <w:num w:numId="8">
    <w:abstractNumId w:val="16"/>
  </w:num>
  <w:num w:numId="9">
    <w:abstractNumId w:val="6"/>
  </w:num>
  <w:num w:numId="10">
    <w:abstractNumId w:val="5"/>
  </w:num>
  <w:num w:numId="11">
    <w:abstractNumId w:val="17"/>
  </w:num>
  <w:num w:numId="12">
    <w:abstractNumId w:val="10"/>
  </w:num>
  <w:num w:numId="13">
    <w:abstractNumId w:val="1"/>
  </w:num>
  <w:num w:numId="14">
    <w:abstractNumId w:val="0"/>
  </w:num>
  <w:num w:numId="15">
    <w:abstractNumId w:val="22"/>
  </w:num>
  <w:num w:numId="16">
    <w:abstractNumId w:val="8"/>
  </w:num>
  <w:num w:numId="17">
    <w:abstractNumId w:val="15"/>
  </w:num>
  <w:num w:numId="18">
    <w:abstractNumId w:val="28"/>
  </w:num>
  <w:num w:numId="19">
    <w:abstractNumId w:val="20"/>
  </w:num>
  <w:num w:numId="20">
    <w:abstractNumId w:val="13"/>
  </w:num>
  <w:num w:numId="21">
    <w:abstractNumId w:val="27"/>
  </w:num>
  <w:num w:numId="22">
    <w:abstractNumId w:val="12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14"/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4E0"/>
    <w:rsid w:val="00022DE3"/>
    <w:rsid w:val="0005787C"/>
    <w:rsid w:val="00076A0A"/>
    <w:rsid w:val="00077300"/>
    <w:rsid w:val="00081FFF"/>
    <w:rsid w:val="000829D4"/>
    <w:rsid w:val="0009607E"/>
    <w:rsid w:val="000A31C9"/>
    <w:rsid w:val="000D7BAB"/>
    <w:rsid w:val="000F49DC"/>
    <w:rsid w:val="00107505"/>
    <w:rsid w:val="001163BF"/>
    <w:rsid w:val="001B00FC"/>
    <w:rsid w:val="0022015D"/>
    <w:rsid w:val="00236200"/>
    <w:rsid w:val="00237BAF"/>
    <w:rsid w:val="00250F9D"/>
    <w:rsid w:val="00256A64"/>
    <w:rsid w:val="00293961"/>
    <w:rsid w:val="002964D6"/>
    <w:rsid w:val="002A42C1"/>
    <w:rsid w:val="002B24B0"/>
    <w:rsid w:val="002B72D2"/>
    <w:rsid w:val="002C1311"/>
    <w:rsid w:val="002C43D8"/>
    <w:rsid w:val="00325CE7"/>
    <w:rsid w:val="0033340B"/>
    <w:rsid w:val="003428EC"/>
    <w:rsid w:val="00367B94"/>
    <w:rsid w:val="00372106"/>
    <w:rsid w:val="00376906"/>
    <w:rsid w:val="00380F60"/>
    <w:rsid w:val="00393CEF"/>
    <w:rsid w:val="003A654A"/>
    <w:rsid w:val="003B4535"/>
    <w:rsid w:val="003B6B12"/>
    <w:rsid w:val="003C1FA6"/>
    <w:rsid w:val="00424B42"/>
    <w:rsid w:val="00426241"/>
    <w:rsid w:val="00455B85"/>
    <w:rsid w:val="00456A60"/>
    <w:rsid w:val="004709CA"/>
    <w:rsid w:val="00482114"/>
    <w:rsid w:val="004D7091"/>
    <w:rsid w:val="004F53FD"/>
    <w:rsid w:val="00513D9B"/>
    <w:rsid w:val="00552284"/>
    <w:rsid w:val="0055671A"/>
    <w:rsid w:val="00567C47"/>
    <w:rsid w:val="0057702D"/>
    <w:rsid w:val="00592034"/>
    <w:rsid w:val="005A16B2"/>
    <w:rsid w:val="005C1E4E"/>
    <w:rsid w:val="005C4021"/>
    <w:rsid w:val="005D4D90"/>
    <w:rsid w:val="0064311B"/>
    <w:rsid w:val="006439F9"/>
    <w:rsid w:val="006441F1"/>
    <w:rsid w:val="00677880"/>
    <w:rsid w:val="0068307B"/>
    <w:rsid w:val="006858AE"/>
    <w:rsid w:val="006B7DBE"/>
    <w:rsid w:val="006C2D26"/>
    <w:rsid w:val="006D36D8"/>
    <w:rsid w:val="006F1756"/>
    <w:rsid w:val="006F1D0D"/>
    <w:rsid w:val="00704139"/>
    <w:rsid w:val="0071506F"/>
    <w:rsid w:val="007237A5"/>
    <w:rsid w:val="007251FA"/>
    <w:rsid w:val="007305A8"/>
    <w:rsid w:val="00731343"/>
    <w:rsid w:val="00782D8D"/>
    <w:rsid w:val="007A0869"/>
    <w:rsid w:val="007A7845"/>
    <w:rsid w:val="007D320B"/>
    <w:rsid w:val="007E3661"/>
    <w:rsid w:val="007F08C4"/>
    <w:rsid w:val="008C75EB"/>
    <w:rsid w:val="008E50E4"/>
    <w:rsid w:val="008F6952"/>
    <w:rsid w:val="0090320D"/>
    <w:rsid w:val="009120C6"/>
    <w:rsid w:val="0092635B"/>
    <w:rsid w:val="00944229"/>
    <w:rsid w:val="00945B8F"/>
    <w:rsid w:val="0096472B"/>
    <w:rsid w:val="00964D5E"/>
    <w:rsid w:val="0098230D"/>
    <w:rsid w:val="009B472E"/>
    <w:rsid w:val="009F0A37"/>
    <w:rsid w:val="009F4419"/>
    <w:rsid w:val="00A053FA"/>
    <w:rsid w:val="00A465F8"/>
    <w:rsid w:val="00A51789"/>
    <w:rsid w:val="00A5785F"/>
    <w:rsid w:val="00AB0E49"/>
    <w:rsid w:val="00AC49C2"/>
    <w:rsid w:val="00B13D5D"/>
    <w:rsid w:val="00B238E1"/>
    <w:rsid w:val="00B9682B"/>
    <w:rsid w:val="00BB09B7"/>
    <w:rsid w:val="00BE2235"/>
    <w:rsid w:val="00C204E0"/>
    <w:rsid w:val="00C2294D"/>
    <w:rsid w:val="00C23E82"/>
    <w:rsid w:val="00C44091"/>
    <w:rsid w:val="00C5221B"/>
    <w:rsid w:val="00C526EE"/>
    <w:rsid w:val="00C6095C"/>
    <w:rsid w:val="00C66AA1"/>
    <w:rsid w:val="00C7751F"/>
    <w:rsid w:val="00CC400C"/>
    <w:rsid w:val="00CE58BE"/>
    <w:rsid w:val="00CE76D9"/>
    <w:rsid w:val="00D558D6"/>
    <w:rsid w:val="00D67683"/>
    <w:rsid w:val="00D807CB"/>
    <w:rsid w:val="00DA5959"/>
    <w:rsid w:val="00DC14CF"/>
    <w:rsid w:val="00DC54C8"/>
    <w:rsid w:val="00DC572E"/>
    <w:rsid w:val="00E10252"/>
    <w:rsid w:val="00E1256F"/>
    <w:rsid w:val="00EE2146"/>
    <w:rsid w:val="00EE65C0"/>
    <w:rsid w:val="00F06104"/>
    <w:rsid w:val="00F35204"/>
    <w:rsid w:val="00F40515"/>
    <w:rsid w:val="00FB0B46"/>
    <w:rsid w:val="00FB536B"/>
    <w:rsid w:val="00FB6402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2205F-AC68-4E9C-A669-397B5AA1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E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4E0"/>
    <w:pPr>
      <w:ind w:left="720"/>
    </w:pPr>
  </w:style>
  <w:style w:type="paragraph" w:styleId="a4">
    <w:name w:val="Normal (Web)"/>
    <w:aliases w:val="Знак Знак1,Обычный (Web)"/>
    <w:basedOn w:val="a"/>
    <w:uiPriority w:val="99"/>
    <w:rsid w:val="00C204E0"/>
    <w:rPr>
      <w:sz w:val="24"/>
      <w:szCs w:val="24"/>
    </w:rPr>
  </w:style>
  <w:style w:type="table" w:styleId="a5">
    <w:name w:val="Table Grid"/>
    <w:basedOn w:val="a1"/>
    <w:uiPriority w:val="99"/>
    <w:rsid w:val="00C204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C204E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204E0"/>
  </w:style>
  <w:style w:type="character" w:styleId="a7">
    <w:name w:val="Strong"/>
    <w:uiPriority w:val="99"/>
    <w:qFormat/>
    <w:rsid w:val="00C204E0"/>
    <w:rPr>
      <w:b/>
      <w:bCs/>
    </w:rPr>
  </w:style>
  <w:style w:type="character" w:customStyle="1" w:styleId="text">
    <w:name w:val="text"/>
    <w:basedOn w:val="a0"/>
    <w:uiPriority w:val="99"/>
    <w:rsid w:val="00C204E0"/>
  </w:style>
  <w:style w:type="paragraph" w:customStyle="1" w:styleId="Style3">
    <w:name w:val="Style3"/>
    <w:basedOn w:val="a"/>
    <w:uiPriority w:val="99"/>
    <w:rsid w:val="00C204E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204E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C204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204E0"/>
    <w:rPr>
      <w:rFonts w:ascii="Times New Roman" w:hAnsi="Times New Roman" w:cs="Times New Roman"/>
      <w:sz w:val="34"/>
      <w:szCs w:val="34"/>
    </w:rPr>
  </w:style>
  <w:style w:type="paragraph" w:customStyle="1" w:styleId="Style4">
    <w:name w:val="Style4"/>
    <w:basedOn w:val="a"/>
    <w:uiPriority w:val="99"/>
    <w:rsid w:val="00C204E0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204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C204E0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C204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C204E0"/>
    <w:rPr>
      <w:rFonts w:ascii="Calibri" w:hAnsi="Calibri" w:cs="Calibri"/>
    </w:rPr>
  </w:style>
  <w:style w:type="paragraph" w:styleId="ac">
    <w:name w:val="Body Text"/>
    <w:basedOn w:val="a"/>
    <w:link w:val="ad"/>
    <w:uiPriority w:val="99"/>
    <w:rsid w:val="00C204E0"/>
    <w:pPr>
      <w:spacing w:after="0" w:line="240" w:lineRule="auto"/>
      <w:jc w:val="center"/>
    </w:pPr>
    <w:rPr>
      <w:shadow/>
      <w:sz w:val="16"/>
      <w:szCs w:val="16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C204E0"/>
    <w:rPr>
      <w:rFonts w:ascii="Calibri" w:hAnsi="Calibri" w:cs="Calibri"/>
      <w:shadow/>
      <w:sz w:val="16"/>
      <w:szCs w:val="16"/>
      <w:lang w:eastAsia="ru-RU"/>
    </w:rPr>
  </w:style>
  <w:style w:type="paragraph" w:styleId="ae">
    <w:name w:val="No Spacing"/>
    <w:link w:val="af"/>
    <w:uiPriority w:val="99"/>
    <w:qFormat/>
    <w:rsid w:val="00C204E0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C204E0"/>
    <w:rPr>
      <w:rFonts w:eastAsia="Times New Roman"/>
      <w:sz w:val="22"/>
      <w:szCs w:val="22"/>
      <w:lang w:val="ru-RU" w:eastAsia="en-US"/>
    </w:rPr>
  </w:style>
  <w:style w:type="character" w:customStyle="1" w:styleId="af0">
    <w:name w:val="Текст сноски Знак"/>
    <w:link w:val="af1"/>
    <w:uiPriority w:val="99"/>
    <w:locked/>
    <w:rsid w:val="00C204E0"/>
    <w:rPr>
      <w:rFonts w:ascii="Times New Roman" w:hAnsi="Times New Roman" w:cs="Times New Roman"/>
    </w:rPr>
  </w:style>
  <w:style w:type="paragraph" w:styleId="af1">
    <w:name w:val="footnote text"/>
    <w:basedOn w:val="a"/>
    <w:link w:val="af0"/>
    <w:uiPriority w:val="99"/>
    <w:semiHidden/>
    <w:rsid w:val="00C204E0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locked/>
    <w:rsid w:val="00C204E0"/>
    <w:rPr>
      <w:sz w:val="20"/>
      <w:szCs w:val="20"/>
      <w:lang w:eastAsia="en-US"/>
    </w:rPr>
  </w:style>
  <w:style w:type="character" w:customStyle="1" w:styleId="1">
    <w:name w:val="Текст сноски Знак1"/>
    <w:uiPriority w:val="99"/>
    <w:semiHidden/>
    <w:rsid w:val="00C204E0"/>
    <w:rPr>
      <w:rFonts w:ascii="Calibri" w:hAnsi="Calibri" w:cs="Calibri"/>
      <w:sz w:val="20"/>
      <w:szCs w:val="20"/>
    </w:rPr>
  </w:style>
  <w:style w:type="character" w:styleId="af2">
    <w:name w:val="footnote reference"/>
    <w:uiPriority w:val="99"/>
    <w:semiHidden/>
    <w:rsid w:val="00C204E0"/>
    <w:rPr>
      <w:vertAlign w:val="superscript"/>
    </w:rPr>
  </w:style>
  <w:style w:type="paragraph" w:customStyle="1" w:styleId="Standard">
    <w:name w:val="Standard"/>
    <w:uiPriority w:val="99"/>
    <w:rsid w:val="00C204E0"/>
    <w:pPr>
      <w:widowControl w:val="0"/>
      <w:suppressAutoHyphens/>
      <w:autoSpaceDN w:val="0"/>
    </w:pPr>
    <w:rPr>
      <w:rFonts w:cs="Calibri"/>
      <w:kern w:val="3"/>
      <w:sz w:val="24"/>
      <w:szCs w:val="24"/>
      <w:lang w:val="de-DE" w:eastAsia="ja-JP"/>
    </w:rPr>
  </w:style>
  <w:style w:type="paragraph" w:customStyle="1" w:styleId="ConsPlusNormal">
    <w:name w:val="ConsPlusNormal"/>
    <w:uiPriority w:val="99"/>
    <w:rsid w:val="00C204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ld">
    <w:name w:val="_Bold"/>
    <w:uiPriority w:val="99"/>
    <w:rsid w:val="00C204E0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uiPriority w:val="99"/>
    <w:rsid w:val="00C204E0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character" w:customStyle="1" w:styleId="4">
    <w:name w:val="Основной текст (4)_"/>
    <w:link w:val="41"/>
    <w:uiPriority w:val="99"/>
    <w:locked/>
    <w:rsid w:val="00C204E0"/>
    <w:rPr>
      <w:rFonts w:ascii="Franklin Gothic Medium" w:hAnsi="Franklin Gothic Medium" w:cs="Franklin Gothic Medium"/>
      <w:b/>
      <w:bCs/>
      <w:noProof/>
      <w:sz w:val="25"/>
      <w:szCs w:val="25"/>
      <w:shd w:val="clear" w:color="auto" w:fill="FFFFFF"/>
    </w:rPr>
  </w:style>
  <w:style w:type="character" w:customStyle="1" w:styleId="10">
    <w:name w:val="Основной текст Знак1"/>
    <w:uiPriority w:val="99"/>
    <w:rsid w:val="00C204E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Заголовок №3_"/>
    <w:link w:val="31"/>
    <w:uiPriority w:val="99"/>
    <w:locked/>
    <w:rsid w:val="00C204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C204E0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C204E0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+ Курсив5"/>
    <w:uiPriority w:val="99"/>
    <w:rsid w:val="00C204E0"/>
    <w:rPr>
      <w:rFonts w:ascii="Times New Roman" w:hAnsi="Times New Roman" w:cs="Times New Roman"/>
      <w:i/>
      <w:iCs/>
      <w:sz w:val="21"/>
      <w:szCs w:val="21"/>
      <w:shd w:val="clear" w:color="auto" w:fill="FFFFFF"/>
      <w:lang w:val="en-US" w:eastAsia="en-US"/>
    </w:rPr>
  </w:style>
  <w:style w:type="character" w:customStyle="1" w:styleId="312">
    <w:name w:val="Заголовок №312"/>
    <w:uiPriority w:val="99"/>
    <w:rsid w:val="00C204E0"/>
  </w:style>
  <w:style w:type="character" w:customStyle="1" w:styleId="628">
    <w:name w:val="Основной текст (6)28"/>
    <w:uiPriority w:val="99"/>
    <w:rsid w:val="00C204E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character" w:customStyle="1" w:styleId="42">
    <w:name w:val="Основной текст (4)2"/>
    <w:uiPriority w:val="99"/>
    <w:rsid w:val="00C204E0"/>
  </w:style>
  <w:style w:type="paragraph" w:customStyle="1" w:styleId="41">
    <w:name w:val="Основной текст (4)1"/>
    <w:basedOn w:val="a"/>
    <w:link w:val="4"/>
    <w:uiPriority w:val="99"/>
    <w:rsid w:val="00C204E0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b/>
      <w:bCs/>
      <w:noProof/>
      <w:sz w:val="25"/>
      <w:szCs w:val="25"/>
      <w:lang w:eastAsia="ru-RU"/>
    </w:rPr>
  </w:style>
  <w:style w:type="paragraph" w:customStyle="1" w:styleId="31">
    <w:name w:val="Заголовок №31"/>
    <w:basedOn w:val="a"/>
    <w:link w:val="3"/>
    <w:uiPriority w:val="99"/>
    <w:rsid w:val="00C204E0"/>
    <w:pPr>
      <w:shd w:val="clear" w:color="auto" w:fill="FFFFFF"/>
      <w:spacing w:before="300" w:after="180" w:line="245" w:lineRule="exact"/>
      <w:jc w:val="center"/>
      <w:outlineLvl w:val="2"/>
    </w:pPr>
    <w:rPr>
      <w:rFonts w:cs="Times New Roman"/>
      <w:b/>
      <w:bCs/>
      <w:sz w:val="20"/>
      <w:szCs w:val="20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C204E0"/>
    <w:pPr>
      <w:shd w:val="clear" w:color="auto" w:fill="FFFFFF"/>
      <w:spacing w:after="0" w:line="197" w:lineRule="exact"/>
      <w:ind w:hanging="440"/>
    </w:pPr>
    <w:rPr>
      <w:rFonts w:cs="Times New Roman"/>
      <w:b/>
      <w:bCs/>
      <w:sz w:val="21"/>
      <w:szCs w:val="21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C204E0"/>
    <w:pPr>
      <w:shd w:val="clear" w:color="auto" w:fill="FFFFFF"/>
      <w:spacing w:before="60" w:after="60" w:line="240" w:lineRule="atLeast"/>
      <w:ind w:firstLine="320"/>
      <w:jc w:val="both"/>
    </w:pPr>
    <w:rPr>
      <w:rFonts w:cs="Times New Roman"/>
      <w:i/>
      <w:iCs/>
      <w:sz w:val="21"/>
      <w:szCs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C204E0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link w:val="af3"/>
    <w:uiPriority w:val="99"/>
    <w:semiHidden/>
    <w:locked/>
    <w:rsid w:val="00C204E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1">
    <w:name w:val="Сетка таблицы1"/>
    <w:uiPriority w:val="99"/>
    <w:rsid w:val="00C204E0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C204E0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30">
    <w:name w:val="Body Text Indent 3"/>
    <w:basedOn w:val="a"/>
    <w:link w:val="32"/>
    <w:uiPriority w:val="99"/>
    <w:semiHidden/>
    <w:rsid w:val="00C204E0"/>
    <w:pPr>
      <w:spacing w:after="0" w:line="240" w:lineRule="auto"/>
      <w:ind w:left="33"/>
    </w:pPr>
    <w:rPr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0"/>
    <w:uiPriority w:val="99"/>
    <w:semiHidden/>
    <w:locked/>
    <w:rsid w:val="00C204E0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Placeholder Text"/>
    <w:uiPriority w:val="99"/>
    <w:semiHidden/>
    <w:rsid w:val="00C204E0"/>
    <w:rPr>
      <w:color w:val="808080"/>
    </w:rPr>
  </w:style>
  <w:style w:type="paragraph" w:styleId="33">
    <w:name w:val="Body Text 3"/>
    <w:basedOn w:val="a"/>
    <w:link w:val="34"/>
    <w:uiPriority w:val="99"/>
    <w:rsid w:val="00C204E0"/>
    <w:pPr>
      <w:spacing w:after="120" w:line="276" w:lineRule="auto"/>
      <w:ind w:firstLine="1134"/>
      <w:jc w:val="center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C204E0"/>
    <w:rPr>
      <w:rFonts w:ascii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uiPriority w:val="99"/>
    <w:rsid w:val="00C204E0"/>
    <w:pPr>
      <w:spacing w:after="120" w:line="480" w:lineRule="auto"/>
      <w:ind w:left="283" w:firstLine="1134"/>
      <w:jc w:val="center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C204E0"/>
    <w:rPr>
      <w:rFonts w:ascii="Times New Roman" w:hAnsi="Times New Roman" w:cs="Times New Roman"/>
      <w:sz w:val="28"/>
      <w:szCs w:val="28"/>
      <w:lang w:eastAsia="ru-RU"/>
    </w:rPr>
  </w:style>
  <w:style w:type="table" w:customStyle="1" w:styleId="-11">
    <w:name w:val="Веб-таблица 11"/>
    <w:uiPriority w:val="99"/>
    <w:semiHidden/>
    <w:rsid w:val="00C204E0"/>
    <w:pPr>
      <w:spacing w:after="200" w:line="276" w:lineRule="auto"/>
    </w:pPr>
    <w:rPr>
      <w:rFonts w:eastAsia="Times New Roman" w:cs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customStyle="1" w:styleId="110">
    <w:name w:val="Сетка таблицы11"/>
    <w:uiPriority w:val="99"/>
    <w:rsid w:val="00C204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rsid w:val="00C204E0"/>
    <w:pPr>
      <w:spacing w:after="120" w:line="276" w:lineRule="auto"/>
      <w:ind w:left="283" w:firstLine="1134"/>
      <w:jc w:val="center"/>
    </w:pPr>
    <w:rPr>
      <w:sz w:val="28"/>
      <w:szCs w:val="28"/>
      <w:lang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C204E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uiPriority w:val="99"/>
    <w:rsid w:val="00C204E0"/>
    <w:pPr>
      <w:numPr>
        <w:numId w:val="31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концевой сноски Знак"/>
    <w:link w:val="af9"/>
    <w:uiPriority w:val="99"/>
    <w:semiHidden/>
    <w:locked/>
    <w:rsid w:val="00C204E0"/>
    <w:rPr>
      <w:rFonts w:eastAsia="Times New Roman"/>
      <w:lang w:eastAsia="ru-RU"/>
    </w:rPr>
  </w:style>
  <w:style w:type="paragraph" w:customStyle="1" w:styleId="13">
    <w:name w:val="Текст концевой сноски1"/>
    <w:basedOn w:val="a"/>
    <w:next w:val="af9"/>
    <w:uiPriority w:val="99"/>
    <w:semiHidden/>
    <w:rsid w:val="00C204E0"/>
    <w:pPr>
      <w:spacing w:after="0" w:line="240" w:lineRule="auto"/>
    </w:pPr>
    <w:rPr>
      <w:rFonts w:eastAsia="Times New Roman"/>
      <w:lang w:eastAsia="ru-RU"/>
    </w:rPr>
  </w:style>
  <w:style w:type="character" w:customStyle="1" w:styleId="14">
    <w:name w:val="Текст концевой сноски Знак1"/>
    <w:uiPriority w:val="99"/>
    <w:semiHidden/>
    <w:rsid w:val="00C204E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C204E0"/>
    <w:rPr>
      <w:rFonts w:ascii="Tahoma" w:hAnsi="Tahoma" w:cs="Tahoma"/>
      <w:sz w:val="16"/>
      <w:szCs w:val="16"/>
      <w:lang w:eastAsia="en-US"/>
    </w:rPr>
  </w:style>
  <w:style w:type="paragraph" w:styleId="afa">
    <w:name w:val="annotation text"/>
    <w:basedOn w:val="a"/>
    <w:link w:val="afb"/>
    <w:uiPriority w:val="99"/>
    <w:semiHidden/>
    <w:rsid w:val="00C204E0"/>
    <w:pPr>
      <w:spacing w:after="200" w:line="240" w:lineRule="auto"/>
    </w:pPr>
    <w:rPr>
      <w:sz w:val="20"/>
      <w:szCs w:val="20"/>
      <w:lang w:eastAsia="ru-RU"/>
    </w:rPr>
  </w:style>
  <w:style w:type="character" w:customStyle="1" w:styleId="afb">
    <w:name w:val="Текст примечания Знак"/>
    <w:link w:val="afa"/>
    <w:uiPriority w:val="99"/>
    <w:semiHidden/>
    <w:locked/>
    <w:rsid w:val="00C204E0"/>
    <w:rPr>
      <w:rFonts w:ascii="Times New Roman" w:hAnsi="Times New Roman" w:cs="Times New Roman"/>
      <w:sz w:val="20"/>
      <w:szCs w:val="20"/>
      <w:lang w:eastAsia="ru-RU"/>
    </w:rPr>
  </w:style>
  <w:style w:type="table" w:customStyle="1" w:styleId="22">
    <w:name w:val="Сетка таблицы2"/>
    <w:uiPriority w:val="99"/>
    <w:rsid w:val="00C204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20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b/>
      <w:bCs/>
      <w:sz w:val="26"/>
      <w:szCs w:val="26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204E0"/>
    <w:rPr>
      <w:rFonts w:ascii="Arial" w:hAnsi="Arial" w:cs="Arial"/>
      <w:b/>
      <w:bCs/>
      <w:sz w:val="26"/>
      <w:szCs w:val="26"/>
      <w:lang w:eastAsia="ru-RU"/>
    </w:rPr>
  </w:style>
  <w:style w:type="table" w:customStyle="1" w:styleId="210">
    <w:name w:val="Средняя сетка 21"/>
    <w:uiPriority w:val="99"/>
    <w:rsid w:val="00C204E0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35">
    <w:name w:val="Сетка таблицы3"/>
    <w:basedOn w:val="-1"/>
    <w:next w:val="a5"/>
    <w:uiPriority w:val="99"/>
    <w:rsid w:val="00C2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0">
    <w:name w:val="Сетка таблицы4"/>
    <w:uiPriority w:val="99"/>
    <w:rsid w:val="00C204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редний список 21"/>
    <w:uiPriority w:val="99"/>
    <w:rsid w:val="00C204E0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12"/>
    <w:uiPriority w:val="99"/>
    <w:locked/>
    <w:rsid w:val="00C204E0"/>
    <w:rPr>
      <w:rFonts w:ascii="Segoe UI" w:hAnsi="Segoe UI" w:cs="Segoe UI"/>
      <w:b/>
      <w:bCs/>
      <w:spacing w:val="-20"/>
      <w:sz w:val="57"/>
      <w:szCs w:val="57"/>
      <w:shd w:val="clear" w:color="auto" w:fill="FFFFFF"/>
    </w:rPr>
  </w:style>
  <w:style w:type="paragraph" w:customStyle="1" w:styleId="212">
    <w:name w:val="Основной текст (2)1"/>
    <w:basedOn w:val="a"/>
    <w:link w:val="23"/>
    <w:uiPriority w:val="99"/>
    <w:rsid w:val="00C204E0"/>
    <w:pPr>
      <w:shd w:val="clear" w:color="auto" w:fill="FFFFFF"/>
      <w:spacing w:before="300" w:after="0" w:line="573" w:lineRule="exact"/>
    </w:pPr>
    <w:rPr>
      <w:rFonts w:ascii="Segoe UI" w:hAnsi="Segoe UI" w:cs="Segoe UI"/>
      <w:b/>
      <w:bCs/>
      <w:spacing w:val="-20"/>
      <w:sz w:val="57"/>
      <w:szCs w:val="57"/>
      <w:lang w:eastAsia="ru-RU"/>
    </w:rPr>
  </w:style>
  <w:style w:type="character" w:customStyle="1" w:styleId="220">
    <w:name w:val="Заголовок №2 (2)_"/>
    <w:link w:val="221"/>
    <w:uiPriority w:val="99"/>
    <w:locked/>
    <w:rsid w:val="00C204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2">
    <w:name w:val="Заголовок №2 (2)"/>
    <w:uiPriority w:val="99"/>
    <w:rsid w:val="00C204E0"/>
  </w:style>
  <w:style w:type="paragraph" w:customStyle="1" w:styleId="221">
    <w:name w:val="Заголовок №2 (2)1"/>
    <w:basedOn w:val="a"/>
    <w:link w:val="220"/>
    <w:uiPriority w:val="99"/>
    <w:rsid w:val="00C204E0"/>
    <w:pPr>
      <w:shd w:val="clear" w:color="auto" w:fill="FFFFFF"/>
      <w:spacing w:before="300" w:after="180" w:line="240" w:lineRule="atLeast"/>
      <w:outlineLvl w:val="1"/>
    </w:pPr>
    <w:rPr>
      <w:rFonts w:cs="Times New Roman"/>
      <w:b/>
      <w:bCs/>
      <w:sz w:val="20"/>
      <w:szCs w:val="20"/>
      <w:lang w:eastAsia="ru-RU"/>
    </w:rPr>
  </w:style>
  <w:style w:type="paragraph" w:customStyle="1" w:styleId="CeLLBODY">
    <w:name w:val="CeLL_BODY"/>
    <w:basedOn w:val="a"/>
    <w:uiPriority w:val="99"/>
    <w:rsid w:val="00C204E0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hAnsi="BalticaC" w:cs="BalticaC"/>
      <w:color w:val="000000"/>
      <w:sz w:val="17"/>
      <w:szCs w:val="17"/>
    </w:rPr>
  </w:style>
  <w:style w:type="table" w:styleId="-1">
    <w:name w:val="Table Web 1"/>
    <w:basedOn w:val="a1"/>
    <w:uiPriority w:val="99"/>
    <w:semiHidden/>
    <w:rsid w:val="00C204E0"/>
    <w:rPr>
      <w:rFonts w:cs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endnote text"/>
    <w:basedOn w:val="a"/>
    <w:link w:val="af8"/>
    <w:uiPriority w:val="99"/>
    <w:semiHidden/>
    <w:rsid w:val="00C204E0"/>
    <w:rPr>
      <w:rFonts w:eastAsia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locked/>
    <w:rsid w:val="002A42C1"/>
    <w:rPr>
      <w:sz w:val="20"/>
      <w:szCs w:val="20"/>
      <w:lang w:eastAsia="en-US"/>
    </w:rPr>
  </w:style>
  <w:style w:type="character" w:customStyle="1" w:styleId="24">
    <w:name w:val="Текст концевой сноски Знак2"/>
    <w:uiPriority w:val="99"/>
    <w:semiHidden/>
    <w:rsid w:val="00C204E0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hmao.ru/obsved/priroda/rib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tki.ru/earthLow/chapter_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ДСАД №62</Company>
  <LinksUpToDate>false</LinksUpToDate>
  <CharactersWithSpaces>36732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dcterms:created xsi:type="dcterms:W3CDTF">2015-10-31T04:59:00Z</dcterms:created>
  <dcterms:modified xsi:type="dcterms:W3CDTF">2015-11-08T17:12:00Z</dcterms:modified>
</cp:coreProperties>
</file>