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center"/>
        <w:rPr/>
      </w:pPr>
      <w:r>
        <w:rPr>
          <w:sz w:val="32"/>
          <w:szCs w:val="32"/>
          <w:rtl w:val="off"/>
        </w:rPr>
        <w:t xml:space="preserve"> </w:t>
      </w:r>
      <w:r>
        <w:rPr>
          <w:b/>
          <w:bCs/>
          <w:sz w:val="32"/>
          <w:szCs w:val="32"/>
          <w:rtl w:val="off"/>
        </w:rPr>
        <w:t xml:space="preserve">    Классическая музыка для детей.</w:t>
      </w:r>
      <w:r>
        <w:rPr>
          <w:b/>
          <w:bCs/>
          <w:sz w:val="32"/>
          <w:szCs w:val="32"/>
          <w:rtl w:val="off"/>
        </w:rPr>
        <w:br/>
      </w:r>
      <w:r>
        <w:rPr>
          <w:b/>
          <w:bCs/>
          <w:sz w:val="32"/>
          <w:szCs w:val="32"/>
          <w:rtl w:val="off"/>
        </w:rPr>
        <w:br/>
      </w:r>
      <w:r>
        <w:rPr/>
        <w:t> </w:t>
      </w:r>
      <w:r>
        <w:drawing>
          <wp:inline distT="0" distB="0" distL="180" distR="180">
            <wp:extent cx="1752600" cy="167640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76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0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>Еще Белинский говорил о благодатном влиянии музыки на развитие детей. В жизни каждого ребенка это искусство выполняет значимую роль и занимает особое место, ведь оно благодатно влияет прежде всего на эмоциональную сферу. Позитивно настроенным малышам проще и легче познавать окружающий мир, умственное и физическое развитие происходит намного быстрее. Классика также влияет на развитие мозга и нормальное функционирование нервной системы.</w:t>
      </w:r>
    </w:p>
    <w:p>
      <w:pPr>
        <w:ind w:firstLine="0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>Ученые давно открыли пользу классической музыки для детей на всех уровнях. Например, существует даже музыкальная фармакология. Роберт Шофлер основал это научное направление и доказал его значимость. По его мнению помогут быстрее выздороветь и окажут на организм положительный эффект все симфонические произведения Вольф</w:t>
      </w:r>
      <w:r>
        <w:rPr>
          <w:rFonts w:ascii="&quot;times new roman&quot;" w:eastAsia="&quot;times new roman&quot;" w:hAnsi="&quot;times new roman&quot;" w:cs="&quot;times new roman&quot;"/>
          <w:sz w:val="24"/>
          <w:rtl w:val="off"/>
        </w:rPr>
        <w:t>г</w:t>
      </w:r>
      <w:r>
        <w:rPr>
          <w:rFonts w:ascii="&quot;times new roman&quot;" w:eastAsia="&quot;times new roman&quot;" w:hAnsi="&quot;times new roman&quot;" w:cs="&quot;times new roman&quot;"/>
          <w:sz w:val="24"/>
        </w:rPr>
        <w:t>анга Амадея Моцарта и Петра Ильича Чайковского. Расслабиться после выполнения сложных заданий, тяжелого умственного напряжения помогут произведения А. Вивальди, Л. Бетховена, И. Брамса, Ф. Шуберта. Справиться с трудностями и получить заряд бодрости можно слушая произведения Ф. Шопена, Ф. Листа и Й. Гайдна.</w:t>
      </w:r>
      <w:r>
        <w:rPr>
          <w:rFonts w:ascii="&quot;times new roman&quot;" w:eastAsia="&quot;times new roman&quot;" w:hAnsi="&quot;times new roman&quot;" w:cs="&quot;times new roman&quot;"/>
          <w:sz w:val="24"/>
          <w:rtl w:val="off"/>
        </w:rPr>
        <w:br/>
      </w:r>
      <w:r>
        <w:rPr>
          <w:rFonts w:ascii="&quot;times new roman&quot;" w:eastAsia="&quot;times new roman&quot;" w:hAnsi="&quot;times new roman&quot;" w:cs="&quot;times new roman&quot;"/>
          <w:sz w:val="24"/>
          <w:rtl w:val="off"/>
        </w:rPr>
        <w:br/>
      </w:r>
      <w:r>
        <w:rPr>
          <w:rFonts w:ascii="&quot;times new roman&quot;" w:eastAsia="&quot;times new roman&quot;" w:hAnsi="&quot;times new roman&quot;" w:cs="&quot;times new roman&quot;"/>
          <w:sz w:val="24"/>
        </w:rPr>
        <w:t>Многие считают, что минорная композиция может ввести ребенка в депрессивное состояние. Но это ошибочное мнение, такой лад оказывает на организм благотворное влияние, активизирует физиологические процессы. По мнению психологов, людям, находящимся в подавленном состоянии такое звучание поднимет настроение. Это достигается благодаря тому, что сопереживая человеку, музыка выражает через себя его тяжелые переживания. Мелодичная композиция в состоянии оказать моральное расслабление и позитивное воздействие.</w:t>
      </w: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sz w:val="24"/>
        </w:rPr>
      </w:pPr>
      <w:r>
        <w:drawing>
          <wp:inline distT="0" distB="0" distL="180" distR="180">
            <wp:extent cx="1752600" cy="1318260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182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0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> Классическая музыка для детей не просто приводит в гармонию психологическое состояние, но и оказывает влияние на развитие творческих способностей и воображения. Произведения помогают развитию фантазии и наглядно-образному мышлению.</w:t>
      </w:r>
    </w:p>
    <w:p>
      <w:pPr>
        <w:ind w:firstLine="0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>Мир, окружающий малыша полон секретов, загадок и таинственности. Взрослые люди зачастую не хотят и не умеют слышать своего собеседника, не говоря уже о музыкальных произведениях. Для решения этой проблемы педагоги пытаются развить в учениках еще в раннем возрасте художественно-эстетическое восприятие окружающего мира.</w:t>
      </w:r>
      <w:r>
        <w:rPr>
          <w:rFonts w:ascii="&quot;times new roman&quot;" w:eastAsia="&quot;times new roman&quot;" w:hAnsi="&quot;times new roman&quot;" w:cs="&quot;times new roman&quot;"/>
          <w:sz w:val="24"/>
        </w:rPr>
        <w:br/>
      </w:r>
    </w:p>
    <w:p>
      <w:pPr>
        <w:ind w:firstLine="0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>Классическая музыка для детей ─ это мир прекрасных и радостных моментов. Чтобы открыть заветную дверь в этот чудесный мир, необходимо развивать творческие способности и совершенствовать слух. Ни что не сравнится по своей энергетике и звучанию, как живое исполнение ансамблей и симфонического оркестра. Представления и понятия о возможностях музыкальных инструментов вызовут у детей желание применить их самостоятельно. Все маленькие зрители, слушающие классику в живом исполнении, будут вовлечены в сам процесс создания шедевра, а это в свою очередь позволит им полноценнее прочувствовать всю глубину произведения..</w:t>
      </w:r>
    </w:p>
    <w:p>
      <w:pPr>
        <w:ind w:firstLine="0"/>
        <w:rPr>
          <w:rFonts w:ascii="&quot;times new roman&quot;" w:eastAsia="&quot;times new roman&quot;" w:hAnsi="&quot;times new roman&quot;" w:cs="&quot;times new roman&quot;"/>
          <w:sz w:val="24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> Атмосфера гармонии, радости и позитивного настроения, рождаемая живым исполнением подарит маленьким слушателям частичку волшебства и чуда. Прекрасные, выразительные интонации позволят почувствовать переживания, которые выражены в композиции.</w:t>
      </w:r>
    </w:p>
    <w:p>
      <w:pPr>
        <w:rPr>
          <w:sz w:val="32"/>
          <w:szCs w:val="32"/>
        </w:rPr>
      </w:pPr>
      <w:r>
        <w:rPr>
          <w:rFonts w:ascii="&quot;times new roman&quot;" w:eastAsia="&quot;times new roman&quot;" w:hAnsi="&quot;times new roman&quot;" w:cs="&quot;times new roman&quot;"/>
          <w:sz w:val="24"/>
        </w:rPr>
        <w:t>Встреча с прекрасным поразит воображение маленького человека, сердце его станет добрым и открытым. Посредством музыкального искусства каждый получает нравственные понятия о добре, сопереживании, отзывчивости, дружбе, любви. Мир классической музыки для детей ─ особенный, ведь здесь их душа разговаривает с душой композитора на живом языке эмоций.</w:t>
      </w:r>
    </w:p>
    <w:sectPr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&quot;times new roman&quot;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1</cp:revision>
  <dcterms:created xsi:type="dcterms:W3CDTF">2018-03-21T13:55:42Z</dcterms:created>
  <dcterms:modified xsi:type="dcterms:W3CDTF">2018-03-21T13:57:54Z</dcterms:modified>
  <cp:version>0900.0000.01</cp:version>
</cp:coreProperties>
</file>